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28" w:rsidRDefault="00153A28"/>
    <w:p w:rsidR="00153A28" w:rsidRDefault="00993B18">
      <w:r>
        <w:t>January 20</w:t>
      </w:r>
      <w:r w:rsidR="00830B7C">
        <w:t>, 2013</w:t>
      </w:r>
    </w:p>
    <w:p w:rsidR="00153A28" w:rsidRDefault="00153A28"/>
    <w:p w:rsidR="00063FCE" w:rsidRDefault="00063FC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4140"/>
        <w:gridCol w:w="3708"/>
      </w:tblGrid>
      <w:tr w:rsidR="00153A28">
        <w:tc>
          <w:tcPr>
            <w:tcW w:w="5868" w:type="dxa"/>
            <w:gridSpan w:val="2"/>
          </w:tcPr>
          <w:p w:rsidR="006121C9" w:rsidRDefault="00830B7C" w:rsidP="00894999">
            <w:pPr>
              <w:tabs>
                <w:tab w:val="left" w:pos="1800"/>
                <w:tab w:val="decimal" w:pos="7920"/>
              </w:tabs>
            </w:pPr>
            <w:r>
              <w:t xml:space="preserve">Josh Smith- </w:t>
            </w:r>
            <w:r w:rsidR="00BA517F">
              <w:t>TI Construct Co.</w:t>
            </w:r>
          </w:p>
          <w:p w:rsidR="00662C7F" w:rsidRDefault="00282346" w:rsidP="00894999">
            <w:pPr>
              <w:tabs>
                <w:tab w:val="left" w:pos="1800"/>
                <w:tab w:val="decimal" w:pos="7920"/>
              </w:tabs>
            </w:pPr>
            <w:r>
              <w:t>60 South Market Street</w:t>
            </w:r>
          </w:p>
          <w:p w:rsidR="00662C7F" w:rsidRDefault="00282346" w:rsidP="00894999">
            <w:pPr>
              <w:tabs>
                <w:tab w:val="left" w:pos="1800"/>
                <w:tab w:val="decimal" w:pos="7920"/>
              </w:tabs>
            </w:pPr>
            <w:r>
              <w:t>San Jose, CA 95113</w:t>
            </w:r>
          </w:p>
          <w:p w:rsidR="00122612" w:rsidRDefault="00122612" w:rsidP="00894999">
            <w:pPr>
              <w:tabs>
                <w:tab w:val="left" w:pos="1800"/>
                <w:tab w:val="decimal" w:pos="7920"/>
              </w:tabs>
            </w:pPr>
          </w:p>
        </w:tc>
        <w:tc>
          <w:tcPr>
            <w:tcW w:w="3708" w:type="dxa"/>
          </w:tcPr>
          <w:p w:rsidR="00662C7F" w:rsidRDefault="00282346" w:rsidP="00282346">
            <w:pPr>
              <w:tabs>
                <w:tab w:val="left" w:pos="1800"/>
                <w:tab w:val="decimal" w:pos="7920"/>
              </w:tabs>
              <w:jc w:val="right"/>
            </w:pPr>
            <w:r>
              <w:t>Via Email</w:t>
            </w:r>
          </w:p>
          <w:p w:rsidR="00AB7092" w:rsidRDefault="00AB7092"/>
        </w:tc>
      </w:tr>
      <w:tr w:rsidR="00153A28">
        <w:tc>
          <w:tcPr>
            <w:tcW w:w="5868" w:type="dxa"/>
            <w:gridSpan w:val="2"/>
          </w:tcPr>
          <w:p w:rsidR="00153A28" w:rsidRDefault="00153A28"/>
        </w:tc>
        <w:tc>
          <w:tcPr>
            <w:tcW w:w="3708" w:type="dxa"/>
          </w:tcPr>
          <w:p w:rsidR="00153A28" w:rsidRDefault="00153A28"/>
        </w:tc>
      </w:tr>
      <w:tr w:rsidR="00153A28">
        <w:tc>
          <w:tcPr>
            <w:tcW w:w="1728" w:type="dxa"/>
          </w:tcPr>
          <w:p w:rsidR="00153A28" w:rsidRDefault="00153A28">
            <w:r>
              <w:t>RE:</w:t>
            </w:r>
          </w:p>
        </w:tc>
        <w:tc>
          <w:tcPr>
            <w:tcW w:w="7848" w:type="dxa"/>
            <w:gridSpan w:val="2"/>
          </w:tcPr>
          <w:p w:rsidR="00122612" w:rsidRDefault="00830B7C">
            <w:pPr>
              <w:rPr>
                <w:b/>
              </w:rPr>
            </w:pPr>
            <w:r>
              <w:rPr>
                <w:b/>
              </w:rPr>
              <w:t>App-Side Down</w:t>
            </w:r>
          </w:p>
          <w:p w:rsidR="00507490" w:rsidRDefault="001171C7">
            <w:pPr>
              <w:rPr>
                <w:b/>
              </w:rPr>
            </w:pPr>
            <w:r>
              <w:rPr>
                <w:b/>
              </w:rPr>
              <w:t>1 Tower Place – 10</w:t>
            </w:r>
            <w:r w:rsidRPr="001171C7">
              <w:rPr>
                <w:b/>
                <w:vertAlign w:val="superscript"/>
              </w:rPr>
              <w:t>th</w:t>
            </w:r>
            <w:r>
              <w:rPr>
                <w:b/>
              </w:rPr>
              <w:t>, 11</w:t>
            </w:r>
            <w:r w:rsidRPr="001171C7">
              <w:rPr>
                <w:b/>
                <w:vertAlign w:val="superscript"/>
              </w:rPr>
              <w:t>th</w:t>
            </w:r>
            <w:r>
              <w:rPr>
                <w:b/>
              </w:rPr>
              <w:t>, and 12</w:t>
            </w:r>
            <w:r w:rsidRPr="001171C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Floors</w:t>
            </w:r>
          </w:p>
        </w:tc>
      </w:tr>
      <w:tr w:rsidR="00153A28">
        <w:tc>
          <w:tcPr>
            <w:tcW w:w="1728" w:type="dxa"/>
          </w:tcPr>
          <w:p w:rsidR="00153A28" w:rsidRDefault="00153A28"/>
        </w:tc>
        <w:tc>
          <w:tcPr>
            <w:tcW w:w="7848" w:type="dxa"/>
            <w:gridSpan w:val="2"/>
          </w:tcPr>
          <w:p w:rsidR="00153A28" w:rsidRDefault="00153A28"/>
        </w:tc>
      </w:tr>
      <w:tr w:rsidR="00153A28">
        <w:trPr>
          <w:trHeight w:val="270"/>
        </w:trPr>
        <w:tc>
          <w:tcPr>
            <w:tcW w:w="1728" w:type="dxa"/>
          </w:tcPr>
          <w:p w:rsidR="00153A28" w:rsidRDefault="00153A28">
            <w:r>
              <w:t>Subject:</w:t>
            </w:r>
          </w:p>
        </w:tc>
        <w:tc>
          <w:tcPr>
            <w:tcW w:w="7848" w:type="dxa"/>
            <w:gridSpan w:val="2"/>
          </w:tcPr>
          <w:p w:rsidR="00153A28" w:rsidRPr="00EC5978" w:rsidRDefault="00EC5978" w:rsidP="00507490">
            <w:pPr>
              <w:pStyle w:val="Heading4"/>
              <w:rPr>
                <w:i w:val="0"/>
              </w:rPr>
            </w:pPr>
            <w:r>
              <w:rPr>
                <w:i w:val="0"/>
              </w:rPr>
              <w:t>Electrical</w:t>
            </w:r>
            <w:r w:rsidR="007D54DC">
              <w:rPr>
                <w:i w:val="0"/>
              </w:rPr>
              <w:t xml:space="preserve"> Proposal</w:t>
            </w:r>
          </w:p>
        </w:tc>
      </w:tr>
    </w:tbl>
    <w:p w:rsidR="00153A28" w:rsidRDefault="00153A28"/>
    <w:p w:rsidR="00153A28" w:rsidRDefault="00603117">
      <w:pPr>
        <w:jc w:val="both"/>
      </w:pPr>
      <w:r>
        <w:t xml:space="preserve">Dear </w:t>
      </w:r>
      <w:r w:rsidR="00830B7C">
        <w:t>Josh</w:t>
      </w:r>
      <w:r w:rsidR="00662C7F">
        <w:t>:</w:t>
      </w:r>
    </w:p>
    <w:p w:rsidR="00153A28" w:rsidRDefault="00153A28">
      <w:pPr>
        <w:jc w:val="both"/>
      </w:pPr>
    </w:p>
    <w:p w:rsidR="00153A28" w:rsidRDefault="00153A28">
      <w:pPr>
        <w:jc w:val="both"/>
      </w:pPr>
      <w:r>
        <w:t xml:space="preserve">We are pleased to submit our </w:t>
      </w:r>
      <w:r w:rsidR="006121C9">
        <w:t>electrical</w:t>
      </w:r>
      <w:r w:rsidR="005835A3">
        <w:t xml:space="preserve"> </w:t>
      </w:r>
      <w:r w:rsidR="007D54DC">
        <w:t xml:space="preserve">project </w:t>
      </w:r>
      <w:r>
        <w:t xml:space="preserve">for </w:t>
      </w:r>
      <w:r w:rsidR="005835A3">
        <w:t xml:space="preserve">the </w:t>
      </w:r>
      <w:r w:rsidR="00C20DFB">
        <w:t>App-Side Down</w:t>
      </w:r>
      <w:r w:rsidR="007D54DC">
        <w:t xml:space="preserve"> p</w:t>
      </w:r>
      <w:r w:rsidR="00846E98">
        <w:t xml:space="preserve">roject at </w:t>
      </w:r>
      <w:r w:rsidR="00282346">
        <w:t>1 Tower Place, South San Francisco.</w:t>
      </w:r>
      <w:r w:rsidR="00846E98">
        <w:t xml:space="preserve"> </w:t>
      </w:r>
      <w:r w:rsidR="005835A3">
        <w:t xml:space="preserve">  </w:t>
      </w:r>
    </w:p>
    <w:p w:rsidR="005835A3" w:rsidRDefault="005835A3">
      <w:pPr>
        <w:jc w:val="both"/>
      </w:pPr>
    </w:p>
    <w:p w:rsidR="005835A3" w:rsidRDefault="005835A3" w:rsidP="001F629C">
      <w:pPr>
        <w:jc w:val="both"/>
        <w:rPr>
          <w:b/>
          <w:u w:val="single"/>
        </w:rPr>
      </w:pPr>
    </w:p>
    <w:p w:rsidR="006121C9" w:rsidRDefault="006121C9" w:rsidP="006121C9">
      <w:pPr>
        <w:jc w:val="both"/>
      </w:pPr>
      <w:r>
        <w:t>Our proposal is in accordance with the drawings and clarifications listed below:</w:t>
      </w:r>
    </w:p>
    <w:p w:rsidR="006121C9" w:rsidRDefault="006121C9" w:rsidP="006121C9">
      <w:pPr>
        <w:jc w:val="both"/>
      </w:pPr>
    </w:p>
    <w:p w:rsidR="00EA1A64" w:rsidRDefault="00EA1A64" w:rsidP="006121C9">
      <w:pPr>
        <w:jc w:val="both"/>
      </w:pPr>
    </w:p>
    <w:p w:rsidR="00C273DF" w:rsidRDefault="00C273DF" w:rsidP="00C273DF">
      <w:pPr>
        <w:jc w:val="both"/>
        <w:rPr>
          <w:b/>
          <w:u w:val="single"/>
        </w:rPr>
      </w:pPr>
      <w:r>
        <w:rPr>
          <w:b/>
          <w:u w:val="single"/>
        </w:rPr>
        <w:t>Drawings &amp; Specifications</w:t>
      </w:r>
    </w:p>
    <w:p w:rsidR="00C273DF" w:rsidRDefault="00C273DF" w:rsidP="00C273DF">
      <w:pPr>
        <w:jc w:val="both"/>
      </w:pPr>
      <w:r>
        <w:t>Electrical Drawings Issued for Bid, Permit and Construction          August 31, 2012</w:t>
      </w:r>
    </w:p>
    <w:p w:rsidR="00C273DF" w:rsidRDefault="00C273DF" w:rsidP="00C273DF">
      <w:pPr>
        <w:jc w:val="both"/>
      </w:pPr>
      <w:r>
        <w:t xml:space="preserve">Architectural Drawings </w:t>
      </w:r>
      <w:r>
        <w:tab/>
      </w:r>
      <w:r>
        <w:tab/>
      </w:r>
      <w:r>
        <w:tab/>
      </w:r>
      <w:r>
        <w:tab/>
      </w:r>
      <w:r>
        <w:tab/>
      </w:r>
      <w:r>
        <w:tab/>
        <w:t>August 31, 2012</w:t>
      </w:r>
    </w:p>
    <w:p w:rsidR="00C273DF" w:rsidRDefault="00C273DF" w:rsidP="00C273DF">
      <w:pPr>
        <w:jc w:val="both"/>
      </w:pPr>
      <w:r>
        <w:t>Mechanical Drawings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5, 2012</w:t>
      </w:r>
    </w:p>
    <w:p w:rsidR="00C273DF" w:rsidRDefault="00C273DF" w:rsidP="00C273DF">
      <w:pPr>
        <w:jc w:val="both"/>
      </w:pPr>
      <w:r>
        <w:t>Plumbing Drawings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5, 2012</w:t>
      </w:r>
    </w:p>
    <w:p w:rsidR="005835A3" w:rsidRDefault="005835A3" w:rsidP="001F629C">
      <w:pPr>
        <w:jc w:val="both"/>
        <w:rPr>
          <w:b/>
          <w:u w:val="single"/>
        </w:rPr>
      </w:pPr>
    </w:p>
    <w:p w:rsidR="00DF5084" w:rsidRDefault="00DF5084" w:rsidP="001F629C">
      <w:pPr>
        <w:jc w:val="both"/>
        <w:rPr>
          <w:b/>
          <w:u w:val="single"/>
        </w:rPr>
      </w:pPr>
    </w:p>
    <w:p w:rsidR="00DF5084" w:rsidRDefault="00DF5084" w:rsidP="001F629C">
      <w:pPr>
        <w:jc w:val="both"/>
        <w:rPr>
          <w:b/>
          <w:u w:val="single"/>
        </w:rPr>
      </w:pPr>
    </w:p>
    <w:p w:rsidR="005835A3" w:rsidRDefault="005835A3" w:rsidP="001F629C">
      <w:pPr>
        <w:jc w:val="both"/>
        <w:rPr>
          <w:b/>
          <w:u w:val="single"/>
        </w:rPr>
      </w:pPr>
    </w:p>
    <w:p w:rsidR="005835A3" w:rsidRDefault="005835A3" w:rsidP="001F629C">
      <w:pPr>
        <w:jc w:val="both"/>
        <w:rPr>
          <w:b/>
          <w:u w:val="single"/>
        </w:rPr>
      </w:pPr>
    </w:p>
    <w:p w:rsidR="00507490" w:rsidRDefault="00507490" w:rsidP="001F629C">
      <w:pPr>
        <w:jc w:val="both"/>
        <w:rPr>
          <w:b/>
          <w:u w:val="single"/>
        </w:rPr>
      </w:pPr>
    </w:p>
    <w:p w:rsidR="00507490" w:rsidRDefault="00507490" w:rsidP="001F629C">
      <w:pPr>
        <w:jc w:val="both"/>
        <w:rPr>
          <w:b/>
          <w:u w:val="single"/>
        </w:rPr>
      </w:pPr>
    </w:p>
    <w:p w:rsidR="00C273DF" w:rsidRDefault="00C273D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07490" w:rsidRDefault="00507490" w:rsidP="001F629C">
      <w:pPr>
        <w:jc w:val="both"/>
        <w:rPr>
          <w:b/>
          <w:u w:val="single"/>
        </w:rPr>
      </w:pPr>
    </w:p>
    <w:p w:rsidR="001171C7" w:rsidRDefault="001171C7" w:rsidP="00EF756F">
      <w:pPr>
        <w:jc w:val="both"/>
        <w:rPr>
          <w:b/>
          <w:u w:val="single"/>
        </w:rPr>
      </w:pPr>
    </w:p>
    <w:p w:rsidR="00EF756F" w:rsidRDefault="00EF756F" w:rsidP="00EF756F">
      <w:pPr>
        <w:jc w:val="both"/>
        <w:rPr>
          <w:b/>
          <w:u w:val="single"/>
        </w:rPr>
      </w:pPr>
      <w:r w:rsidRPr="00473FF2">
        <w:rPr>
          <w:b/>
          <w:u w:val="single"/>
        </w:rPr>
        <w:t>Clarifications</w:t>
      </w:r>
    </w:p>
    <w:p w:rsidR="00C273DF" w:rsidRDefault="00C273DF" w:rsidP="00C273DF">
      <w:pPr>
        <w:jc w:val="both"/>
        <w:rPr>
          <w:b/>
          <w:u w:val="single"/>
        </w:rPr>
      </w:pPr>
    </w:p>
    <w:p w:rsidR="00C273DF" w:rsidRPr="00C273DF" w:rsidRDefault="00C273DF" w:rsidP="00C273DF">
      <w:pPr>
        <w:pStyle w:val="ListParagraph"/>
        <w:numPr>
          <w:ilvl w:val="0"/>
          <w:numId w:val="31"/>
        </w:numPr>
        <w:ind w:hanging="720"/>
        <w:jc w:val="both"/>
        <w:rPr>
          <w:u w:val="single"/>
        </w:rPr>
      </w:pPr>
      <w:r>
        <w:t>The following items are included in our Base Bid Budget:</w:t>
      </w:r>
    </w:p>
    <w:p w:rsidR="00EF756F" w:rsidRDefault="00EF756F" w:rsidP="00EF756F">
      <w:pPr>
        <w:jc w:val="both"/>
      </w:pPr>
    </w:p>
    <w:p w:rsidR="00C273DF" w:rsidRPr="00C273DF" w:rsidRDefault="00C273DF" w:rsidP="00C273DF">
      <w:pPr>
        <w:numPr>
          <w:ilvl w:val="0"/>
          <w:numId w:val="14"/>
        </w:numPr>
        <w:jc w:val="both"/>
        <w:rPr>
          <w:highlight w:val="yellow"/>
        </w:rPr>
      </w:pPr>
      <w:r w:rsidRPr="00C273DF">
        <w:rPr>
          <w:highlight w:val="yellow"/>
        </w:rPr>
        <w:t xml:space="preserve">All labor at straight time and time and a half rates based on the General Contractors Schedule. </w:t>
      </w:r>
    </w:p>
    <w:p w:rsidR="00C273DF" w:rsidRDefault="00C273DF" w:rsidP="00C273DF">
      <w:pPr>
        <w:numPr>
          <w:ilvl w:val="0"/>
          <w:numId w:val="14"/>
        </w:numPr>
        <w:jc w:val="both"/>
      </w:pPr>
      <w:r>
        <w:t>All branch wiring included utilizing MC Cable as allowed by NEC.</w:t>
      </w:r>
    </w:p>
    <w:p w:rsidR="00C273DF" w:rsidRDefault="00C273DF" w:rsidP="00C273DF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Ring &amp; string for non-rated walls for telecom outlets.  Back box and 3/4” conduit stub to accessible ceiling at rated walls. Conduit is provided for </w:t>
      </w:r>
      <w:proofErr w:type="spellStart"/>
      <w:r>
        <w:t>tele</w:t>
      </w:r>
      <w:proofErr w:type="spellEnd"/>
      <w:r>
        <w:t>/data furniture feeds routed in the Level 9 ceiling.</w:t>
      </w:r>
    </w:p>
    <w:p w:rsidR="00C273DF" w:rsidRDefault="00C273DF" w:rsidP="00C273DF">
      <w:pPr>
        <w:numPr>
          <w:ilvl w:val="0"/>
          <w:numId w:val="14"/>
        </w:numPr>
        <w:tabs>
          <w:tab w:val="left" w:pos="720"/>
        </w:tabs>
        <w:jc w:val="both"/>
      </w:pPr>
      <w:r>
        <w:t>(2) Floor boxes for Power and data are included for the reception desk on Level 11. Coordination is required for specific requirements. No internal power or data connections are included.</w:t>
      </w:r>
    </w:p>
    <w:p w:rsidR="00C273DF" w:rsidRDefault="00C273DF" w:rsidP="00C273DF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Dual channel </w:t>
      </w:r>
      <w:proofErr w:type="spellStart"/>
      <w:r>
        <w:t>Wiremold</w:t>
      </w:r>
      <w:proofErr w:type="spellEnd"/>
      <w:r>
        <w:t xml:space="preserve"> is provided in the 10</w:t>
      </w:r>
      <w:r w:rsidRPr="002460E3">
        <w:rPr>
          <w:vertAlign w:val="superscript"/>
        </w:rPr>
        <w:t>th</w:t>
      </w:r>
      <w:r>
        <w:t xml:space="preserve"> Floor lab room. </w:t>
      </w:r>
    </w:p>
    <w:p w:rsidR="00C273DF" w:rsidRDefault="00C273DF" w:rsidP="00C273DF">
      <w:pPr>
        <w:numPr>
          <w:ilvl w:val="0"/>
          <w:numId w:val="14"/>
        </w:numPr>
        <w:tabs>
          <w:tab w:val="left" w:pos="720"/>
        </w:tabs>
        <w:jc w:val="both"/>
      </w:pPr>
      <w:r>
        <w:t xml:space="preserve">Lighting as shown. </w:t>
      </w:r>
    </w:p>
    <w:p w:rsidR="00C273DF" w:rsidRDefault="00C273DF" w:rsidP="00C273DF">
      <w:pPr>
        <w:numPr>
          <w:ilvl w:val="0"/>
          <w:numId w:val="14"/>
        </w:numPr>
        <w:tabs>
          <w:tab w:val="left" w:pos="720"/>
        </w:tabs>
        <w:jc w:val="both"/>
      </w:pPr>
      <w:proofErr w:type="spellStart"/>
      <w:r>
        <w:t>Wattstopper</w:t>
      </w:r>
      <w:proofErr w:type="spellEnd"/>
      <w:r>
        <w:t xml:space="preserve"> Complete Control Lighting Control System is provided. Occupancy Sensors will be provided in enclosed spaces. </w:t>
      </w:r>
      <w:proofErr w:type="spellStart"/>
      <w:r>
        <w:t>Daylighting</w:t>
      </w:r>
      <w:proofErr w:type="spellEnd"/>
      <w:r>
        <w:t xml:space="preserve"> is provided, as required by code. </w:t>
      </w:r>
    </w:p>
    <w:p w:rsidR="00C273DF" w:rsidRDefault="00C273DF" w:rsidP="00C273DF">
      <w:pPr>
        <w:numPr>
          <w:ilvl w:val="0"/>
          <w:numId w:val="14"/>
        </w:numPr>
        <w:tabs>
          <w:tab w:val="left" w:pos="720"/>
        </w:tabs>
        <w:jc w:val="both"/>
      </w:pPr>
      <w:r>
        <w:t>Dimming via a wall box dimmer is provided in the following rooms:</w:t>
      </w:r>
    </w:p>
    <w:p w:rsidR="00C273DF" w:rsidRDefault="00C273DF" w:rsidP="00C273DF">
      <w:pPr>
        <w:pStyle w:val="ListParagraph"/>
        <w:numPr>
          <w:ilvl w:val="2"/>
          <w:numId w:val="14"/>
        </w:numPr>
        <w:tabs>
          <w:tab w:val="left" w:pos="1800"/>
        </w:tabs>
        <w:ind w:left="1800"/>
        <w:jc w:val="both"/>
      </w:pPr>
      <w:r>
        <w:t>Video Conference 1040</w:t>
      </w:r>
    </w:p>
    <w:p w:rsidR="00C273DF" w:rsidRDefault="00C273DF" w:rsidP="00C273DF">
      <w:pPr>
        <w:pStyle w:val="ListParagraph"/>
        <w:numPr>
          <w:ilvl w:val="2"/>
          <w:numId w:val="14"/>
        </w:numPr>
        <w:tabs>
          <w:tab w:val="left" w:pos="1800"/>
        </w:tabs>
        <w:ind w:left="1800"/>
        <w:jc w:val="both"/>
      </w:pPr>
      <w:r>
        <w:t>Large Conference 1052</w:t>
      </w:r>
    </w:p>
    <w:p w:rsidR="00C273DF" w:rsidRDefault="00C273DF" w:rsidP="00C273DF">
      <w:pPr>
        <w:pStyle w:val="ListParagraph"/>
        <w:numPr>
          <w:ilvl w:val="2"/>
          <w:numId w:val="14"/>
        </w:numPr>
        <w:tabs>
          <w:tab w:val="left" w:pos="1800"/>
        </w:tabs>
        <w:ind w:left="1800"/>
        <w:jc w:val="both"/>
      </w:pPr>
      <w:r>
        <w:t>Video Conference 1127</w:t>
      </w:r>
    </w:p>
    <w:p w:rsidR="00C273DF" w:rsidRDefault="00C273DF" w:rsidP="00C273DF">
      <w:pPr>
        <w:pStyle w:val="ListParagraph"/>
        <w:numPr>
          <w:ilvl w:val="2"/>
          <w:numId w:val="14"/>
        </w:numPr>
        <w:tabs>
          <w:tab w:val="left" w:pos="1800"/>
        </w:tabs>
        <w:ind w:left="1800"/>
        <w:jc w:val="both"/>
      </w:pPr>
      <w:r>
        <w:t>Conference Room 1251</w:t>
      </w:r>
    </w:p>
    <w:p w:rsidR="00C273DF" w:rsidRDefault="00C273DF" w:rsidP="00C273DF">
      <w:pPr>
        <w:pStyle w:val="ListParagraph"/>
        <w:numPr>
          <w:ilvl w:val="2"/>
          <w:numId w:val="14"/>
        </w:numPr>
        <w:tabs>
          <w:tab w:val="left" w:pos="1800"/>
        </w:tabs>
        <w:ind w:left="1800"/>
        <w:jc w:val="both"/>
      </w:pPr>
      <w:r>
        <w:t>Video Conference 1257</w:t>
      </w:r>
    </w:p>
    <w:p w:rsidR="00C273DF" w:rsidRDefault="00C273DF" w:rsidP="00C273DF">
      <w:pPr>
        <w:pStyle w:val="ListParagraph"/>
        <w:numPr>
          <w:ilvl w:val="2"/>
          <w:numId w:val="14"/>
        </w:numPr>
        <w:tabs>
          <w:tab w:val="left" w:pos="1800"/>
        </w:tabs>
        <w:ind w:left="1800"/>
        <w:jc w:val="both"/>
      </w:pPr>
      <w:r>
        <w:t>All Hands Room 1032</w:t>
      </w:r>
    </w:p>
    <w:p w:rsidR="00C273DF" w:rsidRDefault="00C273DF" w:rsidP="00C273DF">
      <w:pPr>
        <w:numPr>
          <w:ilvl w:val="0"/>
          <w:numId w:val="14"/>
        </w:numPr>
        <w:tabs>
          <w:tab w:val="left" w:pos="720"/>
        </w:tabs>
        <w:jc w:val="both"/>
      </w:pPr>
      <w:proofErr w:type="spellStart"/>
      <w:r>
        <w:t>Lutron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Eye is provided in the Board Room and Training Room.</w:t>
      </w:r>
    </w:p>
    <w:p w:rsidR="00C273DF" w:rsidRDefault="00C273DF" w:rsidP="00C273DF">
      <w:pPr>
        <w:numPr>
          <w:ilvl w:val="0"/>
          <w:numId w:val="14"/>
        </w:numPr>
        <w:tabs>
          <w:tab w:val="left" w:pos="720"/>
        </w:tabs>
        <w:jc w:val="both"/>
      </w:pPr>
      <w:r>
        <w:t>UL924 relays are provided in the IDF, Server Room, Conference Room 1052, and the All Hands Room 1032 for override of emergency fixtures.</w:t>
      </w:r>
    </w:p>
    <w:p w:rsidR="00C273DF" w:rsidRDefault="00C273DF" w:rsidP="00C273DF">
      <w:pPr>
        <w:numPr>
          <w:ilvl w:val="0"/>
          <w:numId w:val="14"/>
        </w:numPr>
        <w:tabs>
          <w:tab w:val="left" w:pos="720"/>
        </w:tabs>
        <w:jc w:val="both"/>
      </w:pPr>
      <w:r>
        <w:t>Temporary Power.  (3) Spider boxes per floor.  Task Lighting by others.</w:t>
      </w:r>
    </w:p>
    <w:p w:rsidR="00C273DF" w:rsidRDefault="00C273DF" w:rsidP="00C273DF">
      <w:pPr>
        <w:numPr>
          <w:ilvl w:val="0"/>
          <w:numId w:val="14"/>
        </w:numPr>
        <w:tabs>
          <w:tab w:val="left" w:pos="720"/>
        </w:tabs>
        <w:jc w:val="both"/>
      </w:pPr>
      <w:r>
        <w:t>(4) 120V connections per floor for VAV boxes. Location to be coordinated with HVAC contractor.</w:t>
      </w:r>
    </w:p>
    <w:p w:rsidR="00C273DF" w:rsidRDefault="00C273DF" w:rsidP="00C273DF">
      <w:pPr>
        <w:pStyle w:val="ListParagraph"/>
        <w:numPr>
          <w:ilvl w:val="0"/>
          <w:numId w:val="14"/>
        </w:numPr>
        <w:tabs>
          <w:tab w:val="left" w:pos="1800"/>
          <w:tab w:val="decimal" w:pos="7920"/>
        </w:tabs>
        <w:jc w:val="both"/>
      </w:pPr>
      <w:r>
        <w:t>Life Safety / Fire Alarm System- Notification Devices. See breakout pricing.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42 ADA Compliant Multi Candela Speaker Strobes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24 ADA Compliant Speakers only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51 ADA Compliant Multi Candela Strobes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Open air cabling</w:t>
      </w:r>
    </w:p>
    <w:p w:rsidR="00C273DF" w:rsidRDefault="00C273DF" w:rsidP="00C273DF">
      <w:pPr>
        <w:pStyle w:val="ListParagraph"/>
        <w:numPr>
          <w:ilvl w:val="0"/>
          <w:numId w:val="14"/>
        </w:numPr>
        <w:tabs>
          <w:tab w:val="left" w:pos="1800"/>
          <w:tab w:val="decimal" w:pos="7920"/>
        </w:tabs>
        <w:jc w:val="both"/>
      </w:pPr>
      <w:r>
        <w:t xml:space="preserve">Life Safety / Fire Alarm System- Initiation Devices, per revised Smoke Control Report. See breakout pricing. 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280 Smoke Detectors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31 FSD Connections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30 UUKL Input Output Module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6 Addressable Control Relays</w:t>
      </w:r>
    </w:p>
    <w:p w:rsidR="00C273DF" w:rsidRDefault="00C273DF" w:rsidP="00C273DF">
      <w:pPr>
        <w:tabs>
          <w:tab w:val="left" w:pos="1800"/>
          <w:tab w:val="decimal" w:pos="7920"/>
        </w:tabs>
        <w:jc w:val="both"/>
      </w:pPr>
    </w:p>
    <w:p w:rsidR="00C273DF" w:rsidRDefault="00C273DF" w:rsidP="00C273DF">
      <w:pPr>
        <w:tabs>
          <w:tab w:val="left" w:pos="1800"/>
          <w:tab w:val="decimal" w:pos="7920"/>
        </w:tabs>
        <w:jc w:val="both"/>
      </w:pPr>
    </w:p>
    <w:p w:rsidR="00C273DF" w:rsidRDefault="00C273DF" w:rsidP="00C273DF">
      <w:pPr>
        <w:tabs>
          <w:tab w:val="left" w:pos="1800"/>
          <w:tab w:val="decimal" w:pos="7920"/>
        </w:tabs>
        <w:jc w:val="both"/>
      </w:pPr>
    </w:p>
    <w:p w:rsidR="00C273DF" w:rsidRPr="00473FF2" w:rsidRDefault="00C273DF" w:rsidP="00C273DF">
      <w:pPr>
        <w:jc w:val="both"/>
        <w:rPr>
          <w:u w:val="single"/>
        </w:rPr>
      </w:pPr>
      <w:r w:rsidRPr="00473FF2">
        <w:rPr>
          <w:b/>
          <w:u w:val="single"/>
        </w:rPr>
        <w:t>Clarifications (Continued)</w:t>
      </w:r>
    </w:p>
    <w:p w:rsidR="00C273DF" w:rsidRDefault="00C273DF" w:rsidP="00C273DF">
      <w:pPr>
        <w:tabs>
          <w:tab w:val="left" w:pos="1800"/>
          <w:tab w:val="decimal" w:pos="7920"/>
        </w:tabs>
        <w:jc w:val="both"/>
      </w:pP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2 Duct Detectors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Firefighters Fan Control Panel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Addressable loop controller</w:t>
      </w:r>
    </w:p>
    <w:p w:rsidR="00C273DF" w:rsidRP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  <w:rPr>
          <w:highlight w:val="yellow"/>
        </w:rPr>
      </w:pPr>
      <w:r w:rsidRPr="00C273DF">
        <w:rPr>
          <w:highlight w:val="yellow"/>
        </w:rPr>
        <w:t>Per code, smoke control initiating devices must be in conduit. All notification devices will remain open air cabling.</w:t>
      </w:r>
    </w:p>
    <w:p w:rsidR="00C273DF" w:rsidRDefault="00C273DF" w:rsidP="00C273DF">
      <w:pPr>
        <w:pStyle w:val="ListParagraph"/>
        <w:numPr>
          <w:ilvl w:val="0"/>
          <w:numId w:val="14"/>
        </w:numPr>
        <w:tabs>
          <w:tab w:val="left" w:pos="720"/>
        </w:tabs>
        <w:jc w:val="both"/>
      </w:pPr>
      <w:r>
        <w:t>Server Room / IDF Rooms.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(1) 150KVA UPS with 30 minutes of battery back-up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New Eaton distribution equipment and feeders as indicated on the single line are provided.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Power feed and associated safety switches to (2) 7.5 Ton AC Units and (2) 30 Ton CRAC Units.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Power devices, as required on the TELEDATA drawings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proofErr w:type="spellStart"/>
      <w:r>
        <w:t>Emon</w:t>
      </w:r>
      <w:proofErr w:type="spellEnd"/>
      <w:r>
        <w:t xml:space="preserve"> Demon meters are provided for the new HVAC equipment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 xml:space="preserve">An Emergency Power </w:t>
      </w:r>
      <w:proofErr w:type="gramStart"/>
      <w:r>
        <w:t>Off</w:t>
      </w:r>
      <w:proofErr w:type="gramEnd"/>
      <w:r>
        <w:t xml:space="preserve"> (EPO) system is provided in the Server Room.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A ground bus bar and grounding to the nearest building steel is provided.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720"/>
        </w:tabs>
        <w:jc w:val="both"/>
      </w:pPr>
      <w:r>
        <w:t>Ladder Rack within the IDF and Server Room is to be furnished and installed by others.</w:t>
      </w:r>
    </w:p>
    <w:p w:rsidR="00C273DF" w:rsidRDefault="00C273DF" w:rsidP="00C273DF">
      <w:pPr>
        <w:pStyle w:val="ListParagraph"/>
        <w:numPr>
          <w:ilvl w:val="0"/>
          <w:numId w:val="14"/>
        </w:numPr>
        <w:tabs>
          <w:tab w:val="left" w:pos="1800"/>
          <w:tab w:val="decimal" w:pos="7920"/>
        </w:tabs>
        <w:jc w:val="both"/>
      </w:pPr>
      <w:r>
        <w:t xml:space="preserve">AV System includes rough-in per the Electrical drawings. 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Single Gang back box and ¾” conduit is provided for the room scheduler. No power is provided (none shown).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FSR PWB-100 wall boxes are provided at locations with TV Monitors. Multiple conduit runs are provided to floor boxes, ceiling, display, etc.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proofErr w:type="spellStart"/>
      <w:r>
        <w:t>Wiremold</w:t>
      </w:r>
      <w:proofErr w:type="spellEnd"/>
      <w:r>
        <w:t xml:space="preserve"> 6AT floor boxes are provided with power, data, and AV capability. Floor boxes are to be coordinated with conference room table selection 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4G back box for AV equipment is provided.</w:t>
      </w:r>
    </w:p>
    <w:p w:rsidR="00C273DF" w:rsidRDefault="00C273DF" w:rsidP="00C273DF">
      <w:pPr>
        <w:pStyle w:val="ListParagraph"/>
        <w:numPr>
          <w:ilvl w:val="0"/>
          <w:numId w:val="26"/>
        </w:numPr>
        <w:tabs>
          <w:tab w:val="left" w:pos="1800"/>
          <w:tab w:val="decimal" w:pos="7920"/>
        </w:tabs>
        <w:jc w:val="both"/>
      </w:pPr>
      <w:r>
        <w:t>Rough-in for Touch Screen box is included. Touch Screen box is to be furnished by the AV Contractor.</w:t>
      </w:r>
    </w:p>
    <w:p w:rsidR="00C273DF" w:rsidRDefault="00C273DF" w:rsidP="00C273DF">
      <w:pPr>
        <w:pStyle w:val="ListParagraph"/>
        <w:numPr>
          <w:ilvl w:val="0"/>
          <w:numId w:val="14"/>
        </w:numPr>
        <w:tabs>
          <w:tab w:val="left" w:pos="720"/>
        </w:tabs>
        <w:jc w:val="both"/>
      </w:pPr>
      <w:r>
        <w:t xml:space="preserve">Security rough-in stubbed to nearest accessible ceiling. </w:t>
      </w:r>
    </w:p>
    <w:p w:rsidR="00C273DF" w:rsidRDefault="00C273DF" w:rsidP="00C273DF">
      <w:pPr>
        <w:pStyle w:val="ListParagraph"/>
        <w:numPr>
          <w:ilvl w:val="0"/>
          <w:numId w:val="14"/>
        </w:numPr>
        <w:tabs>
          <w:tab w:val="left" w:pos="720"/>
        </w:tabs>
        <w:jc w:val="both"/>
      </w:pPr>
      <w:r>
        <w:t>(10) Equipment Connections to 120V fractional horsepower Transfer Fans are provided in the Conference Rooms. Quantity to be confirmed with Mechanical Contractor.</w:t>
      </w:r>
    </w:p>
    <w:p w:rsidR="00C273DF" w:rsidRDefault="00C273DF" w:rsidP="00C273DF">
      <w:pPr>
        <w:pStyle w:val="ListParagraph"/>
        <w:numPr>
          <w:ilvl w:val="0"/>
          <w:numId w:val="14"/>
        </w:numPr>
        <w:tabs>
          <w:tab w:val="left" w:pos="720"/>
        </w:tabs>
        <w:jc w:val="both"/>
      </w:pPr>
      <w:r>
        <w:t>Fire Sealing.</w:t>
      </w:r>
    </w:p>
    <w:p w:rsidR="00C273DF" w:rsidRDefault="00C273DF" w:rsidP="00C273DF">
      <w:r>
        <w:br w:type="page"/>
      </w:r>
    </w:p>
    <w:p w:rsidR="00C273DF" w:rsidRDefault="00C273DF" w:rsidP="00C273DF">
      <w:pPr>
        <w:jc w:val="both"/>
      </w:pPr>
    </w:p>
    <w:p w:rsidR="00C273DF" w:rsidRPr="00473FF2" w:rsidRDefault="00C273DF" w:rsidP="00C273DF">
      <w:pPr>
        <w:jc w:val="both"/>
        <w:rPr>
          <w:u w:val="single"/>
        </w:rPr>
      </w:pPr>
      <w:r w:rsidRPr="00473FF2">
        <w:rPr>
          <w:b/>
          <w:u w:val="single"/>
        </w:rPr>
        <w:t>Clarifications (Continued)</w:t>
      </w:r>
    </w:p>
    <w:p w:rsidR="00C273DF" w:rsidRDefault="00C273DF" w:rsidP="00C273DF">
      <w:pPr>
        <w:jc w:val="both"/>
      </w:pPr>
    </w:p>
    <w:p w:rsidR="00C273DF" w:rsidRDefault="00C273DF" w:rsidP="00C273DF">
      <w:pPr>
        <w:tabs>
          <w:tab w:val="left" w:pos="720"/>
        </w:tabs>
        <w:ind w:left="1440" w:hanging="1440"/>
        <w:jc w:val="both"/>
      </w:pPr>
      <w:r>
        <w:t>2.</w:t>
      </w:r>
      <w:r>
        <w:tab/>
        <w:t xml:space="preserve">The following items are </w:t>
      </w:r>
      <w:r>
        <w:rPr>
          <w:u w:val="single"/>
        </w:rPr>
        <w:t>not</w:t>
      </w:r>
      <w:r>
        <w:t xml:space="preserve"> included in our Base Bid Budget:</w:t>
      </w:r>
    </w:p>
    <w:p w:rsidR="00C273DF" w:rsidRDefault="00C273DF" w:rsidP="00C273DF">
      <w:pPr>
        <w:tabs>
          <w:tab w:val="left" w:pos="720"/>
        </w:tabs>
        <w:ind w:left="1440" w:hanging="1440"/>
        <w:jc w:val="both"/>
      </w:pPr>
    </w:p>
    <w:p w:rsidR="00C273DF" w:rsidRDefault="00C273DF" w:rsidP="00C273DF">
      <w:pPr>
        <w:tabs>
          <w:tab w:val="left" w:pos="720"/>
        </w:tabs>
        <w:ind w:left="1440"/>
        <w:jc w:val="both"/>
      </w:pPr>
    </w:p>
    <w:p w:rsidR="00C273DF" w:rsidRDefault="00C273DF" w:rsidP="00C273DF">
      <w:pPr>
        <w:pStyle w:val="ListParagraph"/>
        <w:numPr>
          <w:ilvl w:val="0"/>
          <w:numId w:val="15"/>
        </w:numPr>
        <w:tabs>
          <w:tab w:val="left" w:pos="720"/>
        </w:tabs>
        <w:jc w:val="both"/>
      </w:pPr>
      <w:r>
        <w:t xml:space="preserve">Pre-action, </w:t>
      </w:r>
      <w:proofErr w:type="spellStart"/>
      <w:r>
        <w:t>Fike</w:t>
      </w:r>
      <w:proofErr w:type="spellEnd"/>
      <w:r>
        <w:t xml:space="preserve"> Panel control conduit, wiring, etc.  120V connections only.</w:t>
      </w:r>
    </w:p>
    <w:p w:rsidR="00C273DF" w:rsidRDefault="00C273DF" w:rsidP="00C273DF">
      <w:pPr>
        <w:numPr>
          <w:ilvl w:val="0"/>
          <w:numId w:val="15"/>
        </w:numPr>
        <w:tabs>
          <w:tab w:val="left" w:pos="720"/>
        </w:tabs>
        <w:jc w:val="both"/>
      </w:pPr>
      <w:r>
        <w:t>All cutting, patching, painting, saw cutting</w:t>
      </w:r>
    </w:p>
    <w:p w:rsidR="00C273DF" w:rsidRDefault="00C273DF" w:rsidP="00C273DF">
      <w:pPr>
        <w:pStyle w:val="ListParagraph"/>
        <w:numPr>
          <w:ilvl w:val="0"/>
          <w:numId w:val="15"/>
        </w:numPr>
        <w:tabs>
          <w:tab w:val="left" w:pos="720"/>
        </w:tabs>
        <w:jc w:val="both"/>
      </w:pPr>
      <w:r>
        <w:t>Work of other trades.</w:t>
      </w:r>
      <w:r w:rsidRPr="00EC0B79">
        <w:t xml:space="preserve"> </w:t>
      </w:r>
    </w:p>
    <w:p w:rsidR="00C273DF" w:rsidRDefault="00C273DF" w:rsidP="00C273DF">
      <w:pPr>
        <w:numPr>
          <w:ilvl w:val="0"/>
          <w:numId w:val="15"/>
        </w:numPr>
        <w:tabs>
          <w:tab w:val="left" w:pos="720"/>
        </w:tabs>
        <w:jc w:val="both"/>
      </w:pPr>
      <w:r>
        <w:t>Telecommunications cabling, equipment, head end.</w:t>
      </w:r>
    </w:p>
    <w:p w:rsidR="00C273DF" w:rsidRDefault="00C273DF" w:rsidP="00C273DF">
      <w:pPr>
        <w:numPr>
          <w:ilvl w:val="0"/>
          <w:numId w:val="15"/>
        </w:numPr>
        <w:tabs>
          <w:tab w:val="left" w:pos="720"/>
        </w:tabs>
        <w:jc w:val="both"/>
      </w:pPr>
      <w:r w:rsidRPr="00C273DF">
        <w:rPr>
          <w:highlight w:val="yellow"/>
        </w:rPr>
        <w:t>A/V device and cabling installation</w:t>
      </w:r>
      <w:r>
        <w:t>.</w:t>
      </w:r>
    </w:p>
    <w:p w:rsidR="00C273DF" w:rsidRDefault="00C273DF" w:rsidP="00C273DF">
      <w:pPr>
        <w:numPr>
          <w:ilvl w:val="0"/>
          <w:numId w:val="15"/>
        </w:numPr>
        <w:tabs>
          <w:tab w:val="left" w:pos="720"/>
        </w:tabs>
        <w:jc w:val="both"/>
      </w:pPr>
      <w:r>
        <w:t>Sound masking cabling, equipment, head end.</w:t>
      </w:r>
    </w:p>
    <w:p w:rsidR="00C273DF" w:rsidRDefault="00C273DF" w:rsidP="00C273DF">
      <w:pPr>
        <w:numPr>
          <w:ilvl w:val="0"/>
          <w:numId w:val="15"/>
        </w:numPr>
        <w:tabs>
          <w:tab w:val="left" w:pos="720"/>
        </w:tabs>
        <w:jc w:val="both"/>
      </w:pPr>
      <w:r>
        <w:t xml:space="preserve">Electrical Connections to Motorized shades. </w:t>
      </w:r>
    </w:p>
    <w:p w:rsidR="00C273DF" w:rsidRDefault="00C273DF" w:rsidP="00C273DF">
      <w:pPr>
        <w:numPr>
          <w:ilvl w:val="0"/>
          <w:numId w:val="15"/>
        </w:numPr>
        <w:tabs>
          <w:tab w:val="left" w:pos="720"/>
        </w:tabs>
        <w:jc w:val="both"/>
      </w:pPr>
      <w:r>
        <w:t>Conduit, wire, and connections for HVAC / BMS controls.</w:t>
      </w:r>
    </w:p>
    <w:p w:rsidR="00C273DF" w:rsidRDefault="00C273DF" w:rsidP="00C273DF">
      <w:pPr>
        <w:numPr>
          <w:ilvl w:val="0"/>
          <w:numId w:val="15"/>
        </w:numPr>
        <w:tabs>
          <w:tab w:val="left" w:pos="720"/>
        </w:tabs>
        <w:jc w:val="both"/>
      </w:pPr>
      <w:r>
        <w:t xml:space="preserve">Payment &amp; Performance Bond. </w:t>
      </w:r>
    </w:p>
    <w:p w:rsidR="00C273DF" w:rsidRDefault="00C273DF" w:rsidP="00C273DF">
      <w:pPr>
        <w:numPr>
          <w:ilvl w:val="0"/>
          <w:numId w:val="15"/>
        </w:numPr>
        <w:tabs>
          <w:tab w:val="left" w:pos="720"/>
        </w:tabs>
        <w:jc w:val="both"/>
      </w:pPr>
      <w:r>
        <w:t>Fire rated enclosures for down-lights/recessed fixtures where required.</w:t>
      </w:r>
    </w:p>
    <w:p w:rsidR="00C273DF" w:rsidRDefault="00C273DF" w:rsidP="00C273DF">
      <w:pPr>
        <w:numPr>
          <w:ilvl w:val="0"/>
          <w:numId w:val="15"/>
        </w:numPr>
        <w:tabs>
          <w:tab w:val="left" w:pos="720"/>
        </w:tabs>
        <w:jc w:val="both"/>
      </w:pPr>
      <w:r>
        <w:t>Furniture whips – provided by furniture vendor.</w:t>
      </w:r>
    </w:p>
    <w:p w:rsidR="0089256F" w:rsidRDefault="0089256F" w:rsidP="00C273DF">
      <w:pPr>
        <w:jc w:val="both"/>
      </w:pPr>
    </w:p>
    <w:p w:rsidR="00A76B92" w:rsidRDefault="00A76B92" w:rsidP="00A44B3B">
      <w:pPr>
        <w:jc w:val="both"/>
        <w:rPr>
          <w:b/>
          <w:u w:val="single"/>
        </w:rPr>
      </w:pPr>
    </w:p>
    <w:p w:rsidR="009C09CA" w:rsidRDefault="009C09CA" w:rsidP="009C09CA">
      <w:pPr>
        <w:numPr>
          <w:ilvl w:val="0"/>
          <w:numId w:val="17"/>
        </w:numPr>
        <w:ind w:hanging="720"/>
        <w:jc w:val="both"/>
      </w:pPr>
      <w:r>
        <w:t>Our proposal is based on the assumption that the General Contractor will require, and enforce, good housekeeping practices, at all times.  Cupertino Electric will be responsible for its own cleanup.</w:t>
      </w:r>
    </w:p>
    <w:p w:rsidR="009C09CA" w:rsidRDefault="009C09CA" w:rsidP="009C09CA">
      <w:pPr>
        <w:tabs>
          <w:tab w:val="left" w:pos="720"/>
        </w:tabs>
        <w:jc w:val="both"/>
      </w:pPr>
    </w:p>
    <w:p w:rsidR="009C09CA" w:rsidRDefault="009C09CA" w:rsidP="009C09CA">
      <w:pPr>
        <w:numPr>
          <w:ilvl w:val="0"/>
          <w:numId w:val="17"/>
        </w:numPr>
        <w:ind w:hanging="720"/>
        <w:jc w:val="both"/>
      </w:pPr>
      <w:r>
        <w:t>Our proposal is based on the assumption that work will flow in a continuous, sequential, adjacent area by area manner, with adequate time allowed for electrical work in the construction schedule.  Work stoppages, and work requested to be performed in a non-continuous or compressed manner, may result in a request for an upward adjustment of the contract value.</w:t>
      </w:r>
    </w:p>
    <w:p w:rsidR="009C09CA" w:rsidRDefault="009C09CA" w:rsidP="009C09CA">
      <w:pPr>
        <w:tabs>
          <w:tab w:val="left" w:pos="720"/>
        </w:tabs>
        <w:ind w:left="720" w:hanging="720"/>
        <w:jc w:val="both"/>
      </w:pPr>
    </w:p>
    <w:p w:rsidR="009C09CA" w:rsidRDefault="009C09CA" w:rsidP="009C09CA">
      <w:pPr>
        <w:numPr>
          <w:ilvl w:val="0"/>
          <w:numId w:val="17"/>
        </w:numPr>
        <w:ind w:hanging="720"/>
        <w:jc w:val="both"/>
      </w:pPr>
      <w:r>
        <w:t xml:space="preserve">Requests for additions to the project scope will be labored in accordance with the current edition of the </w:t>
      </w:r>
      <w:r>
        <w:rPr>
          <w:b/>
          <w:i/>
        </w:rPr>
        <w:t>NECA Manual of Labor Units Level 1</w:t>
      </w:r>
      <w:r>
        <w:t>.  Materials will be priced in accordance with (then current) Trade service, end column price levels minus twenty percent.</w:t>
      </w:r>
    </w:p>
    <w:p w:rsidR="009C09CA" w:rsidRDefault="009C09CA" w:rsidP="009C09CA">
      <w:pPr>
        <w:jc w:val="both"/>
      </w:pPr>
    </w:p>
    <w:p w:rsidR="009C09CA" w:rsidRDefault="009C09CA" w:rsidP="009C09CA">
      <w:pPr>
        <w:numPr>
          <w:ilvl w:val="0"/>
          <w:numId w:val="17"/>
        </w:numPr>
        <w:ind w:hanging="720"/>
        <w:jc w:val="both"/>
      </w:pPr>
      <w:r>
        <w:t>The General Contractor is to develop, and maintain, a schedule coordinated with Cupertino Electric.  Any change in the actual construction may result in a request for an upward adjustment of the contract value.  Expeditious work authorization is required to meet the project schedule.</w:t>
      </w:r>
    </w:p>
    <w:p w:rsidR="009C09CA" w:rsidRDefault="009C09CA" w:rsidP="009C09CA">
      <w:pPr>
        <w:tabs>
          <w:tab w:val="left" w:pos="720"/>
        </w:tabs>
        <w:jc w:val="both"/>
      </w:pPr>
    </w:p>
    <w:p w:rsidR="009C09CA" w:rsidRDefault="009C09CA" w:rsidP="009C09CA">
      <w:pPr>
        <w:numPr>
          <w:ilvl w:val="0"/>
          <w:numId w:val="17"/>
        </w:numPr>
        <w:ind w:hanging="720"/>
        <w:jc w:val="both"/>
      </w:pPr>
      <w:r>
        <w:t>The clarifications as listed herein shall be incorporated into the contract.</w:t>
      </w:r>
    </w:p>
    <w:p w:rsidR="00035B17" w:rsidRDefault="00035B17" w:rsidP="009C09CA">
      <w:pPr>
        <w:tabs>
          <w:tab w:val="left" w:pos="720"/>
        </w:tabs>
        <w:ind w:left="720" w:hanging="720"/>
        <w:jc w:val="both"/>
        <w:rPr>
          <w:b/>
          <w:u w:val="single"/>
        </w:rPr>
      </w:pPr>
    </w:p>
    <w:p w:rsidR="009C09CA" w:rsidRDefault="009C09CA" w:rsidP="009C09CA">
      <w:pPr>
        <w:tabs>
          <w:tab w:val="left" w:pos="720"/>
        </w:tabs>
        <w:ind w:left="720" w:hanging="720"/>
        <w:jc w:val="both"/>
        <w:rPr>
          <w:b/>
          <w:u w:val="single"/>
        </w:rPr>
      </w:pPr>
    </w:p>
    <w:p w:rsidR="009C09CA" w:rsidRDefault="009C09CA" w:rsidP="009C09CA">
      <w:pPr>
        <w:tabs>
          <w:tab w:val="left" w:pos="720"/>
        </w:tabs>
        <w:ind w:left="720" w:hanging="720"/>
        <w:jc w:val="both"/>
        <w:rPr>
          <w:b/>
          <w:u w:val="single"/>
        </w:rPr>
      </w:pPr>
    </w:p>
    <w:p w:rsidR="009C09CA" w:rsidRDefault="009C09CA" w:rsidP="009C09CA">
      <w:pPr>
        <w:tabs>
          <w:tab w:val="left" w:pos="720"/>
        </w:tabs>
        <w:ind w:left="720" w:hanging="720"/>
        <w:jc w:val="both"/>
        <w:rPr>
          <w:b/>
          <w:u w:val="single"/>
        </w:rPr>
      </w:pPr>
    </w:p>
    <w:p w:rsidR="009C09CA" w:rsidRDefault="009C09CA" w:rsidP="009C09CA">
      <w:pPr>
        <w:tabs>
          <w:tab w:val="left" w:pos="720"/>
        </w:tabs>
        <w:ind w:left="720" w:hanging="720"/>
        <w:jc w:val="both"/>
        <w:rPr>
          <w:b/>
          <w:u w:val="single"/>
        </w:rPr>
      </w:pPr>
    </w:p>
    <w:p w:rsidR="009C09CA" w:rsidRDefault="009C09CA" w:rsidP="009C09CA">
      <w:pPr>
        <w:tabs>
          <w:tab w:val="left" w:pos="720"/>
        </w:tabs>
        <w:ind w:left="720" w:hanging="720"/>
        <w:jc w:val="both"/>
        <w:rPr>
          <w:b/>
          <w:u w:val="single"/>
        </w:rPr>
      </w:pPr>
    </w:p>
    <w:p w:rsidR="009C09CA" w:rsidRDefault="009C09CA" w:rsidP="009C09CA">
      <w:pPr>
        <w:tabs>
          <w:tab w:val="left" w:pos="720"/>
        </w:tabs>
        <w:ind w:left="720" w:hanging="720"/>
        <w:jc w:val="both"/>
        <w:rPr>
          <w:b/>
          <w:u w:val="single"/>
        </w:rPr>
      </w:pPr>
    </w:p>
    <w:p w:rsidR="00E12FFE" w:rsidRDefault="00E12FFE" w:rsidP="009C09CA">
      <w:pPr>
        <w:tabs>
          <w:tab w:val="left" w:pos="720"/>
        </w:tabs>
        <w:ind w:left="720" w:hanging="720"/>
        <w:jc w:val="both"/>
        <w:rPr>
          <w:b/>
          <w:u w:val="single"/>
        </w:rPr>
      </w:pPr>
    </w:p>
    <w:p w:rsidR="009C09CA" w:rsidRPr="0089256F" w:rsidRDefault="00617D58" w:rsidP="00FA022C">
      <w:pPr>
        <w:tabs>
          <w:tab w:val="left" w:pos="720"/>
        </w:tabs>
        <w:jc w:val="both"/>
      </w:pPr>
      <w:r w:rsidRPr="0089256F">
        <w:rPr>
          <w:b/>
        </w:rPr>
        <w:t>Electrical Proposal</w:t>
      </w:r>
    </w:p>
    <w:p w:rsidR="009C09CA" w:rsidRDefault="009C09CA" w:rsidP="009C09CA">
      <w:pPr>
        <w:tabs>
          <w:tab w:val="left" w:pos="720"/>
        </w:tabs>
        <w:ind w:left="720" w:hanging="720"/>
        <w:jc w:val="both"/>
      </w:pPr>
    </w:p>
    <w:p w:rsidR="009C09CA" w:rsidRDefault="006F04D0" w:rsidP="009C09CA">
      <w:pPr>
        <w:jc w:val="both"/>
      </w:pPr>
      <w:r>
        <w:t xml:space="preserve">Base </w:t>
      </w:r>
      <w:r w:rsidR="00617D58">
        <w:t>Bid</w:t>
      </w:r>
      <w:r>
        <w:t xml:space="preserve"> </w:t>
      </w:r>
      <w:r w:rsidR="009C09CA">
        <w:t>for Electrical Work per plans, specifications, and clarifications, as detailed above; furnished and installed, and sales tax included.</w:t>
      </w:r>
    </w:p>
    <w:p w:rsidR="00431052" w:rsidRPr="0047748A" w:rsidRDefault="00431052" w:rsidP="009C09CA">
      <w:pPr>
        <w:tabs>
          <w:tab w:val="left" w:pos="1800"/>
          <w:tab w:val="decimal" w:pos="7920"/>
        </w:tabs>
        <w:jc w:val="both"/>
        <w:rPr>
          <w:b/>
        </w:rPr>
      </w:pPr>
    </w:p>
    <w:p w:rsidR="00C50FB5" w:rsidRDefault="00C50FB5" w:rsidP="009C09CA">
      <w:pPr>
        <w:tabs>
          <w:tab w:val="left" w:pos="1800"/>
          <w:tab w:val="decimal" w:pos="7920"/>
        </w:tabs>
        <w:jc w:val="both"/>
      </w:pPr>
    </w:p>
    <w:p w:rsidR="002F3470" w:rsidRPr="00C50FB5" w:rsidRDefault="00C50FB5" w:rsidP="009C09CA">
      <w:pPr>
        <w:tabs>
          <w:tab w:val="left" w:pos="1800"/>
          <w:tab w:val="decimal" w:pos="7920"/>
        </w:tabs>
        <w:jc w:val="both"/>
        <w:rPr>
          <w:b/>
        </w:rPr>
      </w:pPr>
      <w:r>
        <w:t xml:space="preserve">            </w:t>
      </w:r>
      <w:r>
        <w:rPr>
          <w:b/>
        </w:rPr>
        <w:t>Base Bid Electrical:</w:t>
      </w:r>
      <w:r>
        <w:rPr>
          <w:b/>
        </w:rPr>
        <w:tab/>
        <w:t xml:space="preserve">   $2,</w:t>
      </w:r>
      <w:r w:rsidR="00C273DF">
        <w:rPr>
          <w:b/>
        </w:rPr>
        <w:t>518</w:t>
      </w:r>
      <w:r w:rsidR="00801E20">
        <w:rPr>
          <w:b/>
        </w:rPr>
        <w:t>,</w:t>
      </w:r>
      <w:r w:rsidR="00C273DF">
        <w:rPr>
          <w:b/>
        </w:rPr>
        <w:t>254</w:t>
      </w:r>
    </w:p>
    <w:p w:rsidR="00EF3300" w:rsidRDefault="00EF3300" w:rsidP="009C09CA">
      <w:pPr>
        <w:tabs>
          <w:tab w:val="left" w:pos="1800"/>
          <w:tab w:val="decimal" w:pos="7920"/>
        </w:tabs>
        <w:jc w:val="both"/>
      </w:pPr>
    </w:p>
    <w:p w:rsidR="00883976" w:rsidRDefault="00883976" w:rsidP="009C09CA">
      <w:pPr>
        <w:tabs>
          <w:tab w:val="left" w:pos="1800"/>
          <w:tab w:val="decimal" w:pos="7920"/>
        </w:tabs>
        <w:jc w:val="both"/>
      </w:pPr>
    </w:p>
    <w:p w:rsidR="00C50FB5" w:rsidRDefault="00C50FB5" w:rsidP="009C09CA">
      <w:pPr>
        <w:tabs>
          <w:tab w:val="left" w:pos="1800"/>
          <w:tab w:val="decimal" w:pos="7920"/>
        </w:tabs>
        <w:jc w:val="both"/>
      </w:pPr>
    </w:p>
    <w:p w:rsidR="00883976" w:rsidRDefault="00883976" w:rsidP="009C09CA">
      <w:pPr>
        <w:tabs>
          <w:tab w:val="left" w:pos="1800"/>
          <w:tab w:val="decimal" w:pos="7920"/>
        </w:tabs>
        <w:jc w:val="both"/>
      </w:pPr>
    </w:p>
    <w:p w:rsidR="009C09CA" w:rsidRDefault="009C09CA" w:rsidP="009C09CA">
      <w:pPr>
        <w:tabs>
          <w:tab w:val="left" w:pos="1800"/>
          <w:tab w:val="decimal" w:pos="7920"/>
        </w:tabs>
        <w:jc w:val="both"/>
      </w:pPr>
      <w:r>
        <w:t xml:space="preserve">Thank you for the opportunity to be of service to you. We appreciate your consideration of Cupertino Electric, Inc., </w:t>
      </w:r>
      <w:smartTag w:uri="urn:schemas-microsoft-com:office:smarttags" w:element="City">
        <w:smartTag w:uri="urn:schemas-microsoft-com:office:smarttags" w:element="place">
          <w:r>
            <w:t>San Francisco</w:t>
          </w:r>
        </w:smartTag>
      </w:smartTag>
      <w:r>
        <w:t xml:space="preserve">.  Should you have any questions, or require additional information, please contact me at 415/970-3489 in our </w:t>
      </w:r>
      <w:smartTag w:uri="urn:schemas-microsoft-com:office:smarttags" w:element="City">
        <w:smartTag w:uri="urn:schemas-microsoft-com:office:smarttags" w:element="place">
          <w:r>
            <w:t>San Francisco</w:t>
          </w:r>
        </w:smartTag>
      </w:smartTag>
      <w:r>
        <w:t xml:space="preserve"> office.</w:t>
      </w:r>
    </w:p>
    <w:p w:rsidR="009C09CA" w:rsidRDefault="009C09CA" w:rsidP="009C09CA">
      <w:pPr>
        <w:tabs>
          <w:tab w:val="left" w:pos="720"/>
        </w:tabs>
        <w:ind w:left="720" w:hanging="720"/>
        <w:jc w:val="both"/>
        <w:rPr>
          <w:b/>
          <w:u w:val="single"/>
        </w:rPr>
      </w:pPr>
    </w:p>
    <w:p w:rsidR="00BE1AD6" w:rsidRPr="000C633E" w:rsidRDefault="00BE1AD6" w:rsidP="00BE1AD6">
      <w:pPr>
        <w:tabs>
          <w:tab w:val="left" w:pos="1800"/>
          <w:tab w:val="decimal" w:pos="7920"/>
        </w:tabs>
        <w:jc w:val="both"/>
      </w:pPr>
      <w:r w:rsidRPr="000C633E">
        <w:t>Sincerely,</w:t>
      </w:r>
    </w:p>
    <w:p w:rsidR="00BE1AD6" w:rsidRPr="000C633E" w:rsidRDefault="00BE1AD6" w:rsidP="00BE1AD6">
      <w:pPr>
        <w:tabs>
          <w:tab w:val="left" w:pos="1800"/>
          <w:tab w:val="decimal" w:pos="7920"/>
        </w:tabs>
        <w:jc w:val="both"/>
      </w:pPr>
    </w:p>
    <w:p w:rsidR="00BE1AD6" w:rsidRPr="000C633E" w:rsidRDefault="00BE1AD6" w:rsidP="00BE1AD6">
      <w:pPr>
        <w:tabs>
          <w:tab w:val="left" w:pos="1800"/>
          <w:tab w:val="decimal" w:pos="7920"/>
        </w:tabs>
        <w:jc w:val="both"/>
        <w:rPr>
          <w:i/>
        </w:rPr>
      </w:pPr>
      <w:r w:rsidRPr="000C633E">
        <w:t xml:space="preserve">Cupertino Electric, Inc., </w:t>
      </w:r>
      <w:smartTag w:uri="urn:schemas-microsoft-com:office:smarttags" w:element="City">
        <w:smartTag w:uri="urn:schemas-microsoft-com:office:smarttags" w:element="place">
          <w:r w:rsidRPr="000C633E">
            <w:t>San Francisco</w:t>
          </w:r>
        </w:smartTag>
      </w:smartTag>
    </w:p>
    <w:p w:rsidR="00BE1AD6" w:rsidRDefault="00BE1AD6" w:rsidP="00BE1AD6">
      <w:pPr>
        <w:tabs>
          <w:tab w:val="left" w:pos="1800"/>
          <w:tab w:val="decimal" w:pos="7920"/>
        </w:tabs>
        <w:jc w:val="both"/>
        <w:rPr>
          <w:i/>
        </w:rPr>
      </w:pPr>
      <w:bookmarkStart w:id="0" w:name="_GoBack"/>
      <w:bookmarkEnd w:id="0"/>
    </w:p>
    <w:p w:rsidR="00D04DEF" w:rsidRPr="000C633E" w:rsidRDefault="00D04DEF" w:rsidP="00BE1AD6">
      <w:pPr>
        <w:tabs>
          <w:tab w:val="left" w:pos="1800"/>
          <w:tab w:val="decimal" w:pos="7920"/>
        </w:tabs>
        <w:jc w:val="both"/>
        <w:rPr>
          <w:i/>
        </w:rPr>
      </w:pPr>
      <w:r>
        <w:rPr>
          <w:i/>
        </w:rPr>
        <w:t>Erin Rolita</w:t>
      </w:r>
    </w:p>
    <w:p w:rsidR="00BE1AD6" w:rsidRPr="000C633E" w:rsidRDefault="00BE1AD6" w:rsidP="00BE1AD6">
      <w:pPr>
        <w:tabs>
          <w:tab w:val="left" w:pos="1800"/>
          <w:tab w:val="decimal" w:pos="7920"/>
        </w:tabs>
        <w:jc w:val="both"/>
        <w:rPr>
          <w:i/>
        </w:rPr>
      </w:pPr>
    </w:p>
    <w:p w:rsidR="00BE1AD6" w:rsidRDefault="00D04DEF" w:rsidP="00BE1AD6">
      <w:pPr>
        <w:tabs>
          <w:tab w:val="left" w:pos="1800"/>
          <w:tab w:val="decimal" w:pos="7920"/>
        </w:tabs>
        <w:jc w:val="both"/>
      </w:pPr>
      <w:r>
        <w:t>Erin Rolita</w:t>
      </w:r>
    </w:p>
    <w:p w:rsidR="00D04DEF" w:rsidRPr="000C633E" w:rsidRDefault="00C50FB5" w:rsidP="00BE1AD6">
      <w:pPr>
        <w:tabs>
          <w:tab w:val="left" w:pos="1800"/>
          <w:tab w:val="decimal" w:pos="7920"/>
        </w:tabs>
        <w:jc w:val="both"/>
      </w:pPr>
      <w:r>
        <w:t>Chief Estimator</w:t>
      </w:r>
    </w:p>
    <w:p w:rsidR="00BE1AD6" w:rsidRPr="000C633E" w:rsidRDefault="00BE1AD6" w:rsidP="00BE1AD6">
      <w:pPr>
        <w:tabs>
          <w:tab w:val="left" w:pos="720"/>
          <w:tab w:val="left" w:pos="7920"/>
        </w:tabs>
      </w:pPr>
    </w:p>
    <w:p w:rsidR="00BE1AD6" w:rsidRPr="000C633E" w:rsidRDefault="00BE1AD6" w:rsidP="00BE1AD6">
      <w:pPr>
        <w:tabs>
          <w:tab w:val="left" w:pos="1800"/>
          <w:tab w:val="decimal" w:pos="7920"/>
        </w:tabs>
        <w:jc w:val="center"/>
        <w:rPr>
          <w:i/>
        </w:rPr>
      </w:pPr>
    </w:p>
    <w:p w:rsidR="00BE1AD6" w:rsidRPr="000C633E" w:rsidRDefault="00BE1AD6" w:rsidP="00B10D16">
      <w:pPr>
        <w:tabs>
          <w:tab w:val="left" w:pos="1800"/>
          <w:tab w:val="decimal" w:pos="7920"/>
        </w:tabs>
        <w:jc w:val="center"/>
      </w:pPr>
    </w:p>
    <w:sectPr w:rsidR="00BE1AD6" w:rsidRPr="000C633E" w:rsidSect="000F26B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1A" w:rsidRDefault="002F361A">
      <w:r>
        <w:separator/>
      </w:r>
    </w:p>
  </w:endnote>
  <w:endnote w:type="continuationSeparator" w:id="0">
    <w:p w:rsidR="002F361A" w:rsidRDefault="002F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A" w:rsidRDefault="002F361A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A" w:rsidRDefault="002F361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1A" w:rsidRDefault="002F361A">
      <w:r>
        <w:separator/>
      </w:r>
    </w:p>
  </w:footnote>
  <w:footnote w:type="continuationSeparator" w:id="0">
    <w:p w:rsidR="002F361A" w:rsidRDefault="002F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A" w:rsidRDefault="002F361A">
    <w:pPr>
      <w:pStyle w:val="Header"/>
      <w:tabs>
        <w:tab w:val="clear" w:pos="8640"/>
        <w:tab w:val="right" w:pos="9360"/>
      </w:tabs>
      <w:rPr>
        <w:b/>
        <w:i/>
        <w:sz w:val="20"/>
        <w:u w:val="single"/>
      </w:rPr>
    </w:pPr>
    <w:r>
      <w:rPr>
        <w:b/>
        <w:sz w:val="20"/>
        <w:u w:val="single"/>
      </w:rPr>
      <w:t xml:space="preserve">Cupertino Electric, Inc., </w:t>
    </w:r>
    <w:smartTag w:uri="urn:schemas-microsoft-com:office:smarttags" w:element="City">
      <w:smartTag w:uri="urn:schemas-microsoft-com:office:smarttags" w:element="place">
        <w:r>
          <w:rPr>
            <w:b/>
            <w:i/>
            <w:sz w:val="20"/>
            <w:u w:val="single"/>
          </w:rPr>
          <w:t>San Francisco</w:t>
        </w:r>
      </w:smartTag>
    </w:smartTag>
  </w:p>
  <w:p w:rsidR="002F361A" w:rsidRDefault="002F361A">
    <w:pPr>
      <w:pStyle w:val="Header"/>
      <w:tabs>
        <w:tab w:val="clear" w:pos="8640"/>
        <w:tab w:val="right" w:pos="9360"/>
      </w:tabs>
      <w:rPr>
        <w:b/>
        <w:sz w:val="20"/>
      </w:rPr>
    </w:pPr>
  </w:p>
  <w:p w:rsidR="002F361A" w:rsidRDefault="00C50FB5">
    <w:pPr>
      <w:pStyle w:val="Header"/>
      <w:tabs>
        <w:tab w:val="clear" w:pos="8640"/>
        <w:tab w:val="right" w:pos="9360"/>
      </w:tabs>
      <w:rPr>
        <w:b/>
        <w:sz w:val="20"/>
      </w:rPr>
    </w:pPr>
    <w:r>
      <w:rPr>
        <w:b/>
        <w:sz w:val="20"/>
      </w:rPr>
      <w:t>App-Side Down</w:t>
    </w:r>
    <w:r w:rsidR="002F361A" w:rsidRPr="00AA5DB9">
      <w:rPr>
        <w:b/>
        <w:sz w:val="20"/>
      </w:rPr>
      <w:tab/>
    </w:r>
    <w:r w:rsidR="002F361A" w:rsidRPr="00AA5DB9">
      <w:rPr>
        <w:b/>
        <w:sz w:val="20"/>
      </w:rPr>
      <w:tab/>
    </w:r>
    <w:r>
      <w:rPr>
        <w:b/>
        <w:sz w:val="20"/>
      </w:rPr>
      <w:t>February 1, 2013</w:t>
    </w:r>
  </w:p>
  <w:p w:rsidR="002F361A" w:rsidRDefault="002F361A" w:rsidP="00511097">
    <w:pPr>
      <w:pStyle w:val="Header"/>
      <w:tabs>
        <w:tab w:val="clear" w:pos="8640"/>
        <w:tab w:val="right" w:pos="9360"/>
      </w:tabs>
      <w:rPr>
        <w:rStyle w:val="PageNumber"/>
        <w:b/>
        <w:sz w:val="20"/>
      </w:rPr>
    </w:pPr>
    <w:r>
      <w:rPr>
        <w:b/>
        <w:sz w:val="20"/>
      </w:rPr>
      <w:t>1 Tower Place – 10, 11, 12 Floors</w:t>
    </w:r>
    <w:r w:rsidRPr="00AA5DB9">
      <w:rPr>
        <w:b/>
        <w:sz w:val="20"/>
      </w:rPr>
      <w:tab/>
    </w:r>
    <w:r w:rsidRPr="00AA5DB9">
      <w:rPr>
        <w:b/>
        <w:sz w:val="20"/>
      </w:rPr>
      <w:tab/>
    </w:r>
    <w:r>
      <w:rPr>
        <w:b/>
        <w:sz w:val="20"/>
      </w:rPr>
      <w:t>P</w:t>
    </w:r>
    <w:r w:rsidRPr="00AA5DB9">
      <w:rPr>
        <w:b/>
        <w:sz w:val="20"/>
      </w:rPr>
      <w:t xml:space="preserve">age </w:t>
    </w:r>
    <w:r w:rsidRPr="00AA5DB9">
      <w:rPr>
        <w:rStyle w:val="PageNumber"/>
        <w:b/>
        <w:sz w:val="20"/>
      </w:rPr>
      <w:fldChar w:fldCharType="begin"/>
    </w:r>
    <w:r w:rsidRPr="00AA5DB9">
      <w:rPr>
        <w:rStyle w:val="PageNumber"/>
        <w:b/>
        <w:sz w:val="20"/>
      </w:rPr>
      <w:instrText xml:space="preserve"> PAGE </w:instrText>
    </w:r>
    <w:r w:rsidRPr="00AA5DB9">
      <w:rPr>
        <w:rStyle w:val="PageNumber"/>
        <w:b/>
        <w:sz w:val="20"/>
      </w:rPr>
      <w:fldChar w:fldCharType="separate"/>
    </w:r>
    <w:r w:rsidR="00C273DF">
      <w:rPr>
        <w:rStyle w:val="PageNumber"/>
        <w:b/>
        <w:noProof/>
        <w:sz w:val="20"/>
      </w:rPr>
      <w:t>2</w:t>
    </w:r>
    <w:r w:rsidRPr="00AA5DB9">
      <w:rPr>
        <w:rStyle w:val="PageNumber"/>
        <w:b/>
        <w:sz w:val="20"/>
      </w:rPr>
      <w:fldChar w:fldCharType="end"/>
    </w:r>
  </w:p>
  <w:p w:rsidR="002F361A" w:rsidRPr="00AA5DB9" w:rsidRDefault="002F361A" w:rsidP="00511097">
    <w:pPr>
      <w:pStyle w:val="Header"/>
      <w:tabs>
        <w:tab w:val="clear" w:pos="8640"/>
        <w:tab w:val="right" w:pos="9360"/>
      </w:tabs>
      <w:rPr>
        <w:b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85808" wp14:editId="3DB5EB7F">
              <wp:simplePos x="0" y="0"/>
              <wp:positionH relativeFrom="column">
                <wp:posOffset>-63500</wp:posOffset>
              </wp:positionH>
              <wp:positionV relativeFrom="paragraph">
                <wp:posOffset>76200</wp:posOffset>
              </wp:positionV>
              <wp:extent cx="60960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6pt" to="4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" strokecolor="#4579b8 [3044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61A" w:rsidRDefault="002F361A">
    <w:pPr>
      <w:pStyle w:val="Header"/>
      <w:rPr>
        <w:rFonts w:ascii="Arial" w:hAnsi="Arial"/>
      </w:rPr>
    </w:pPr>
    <w:r>
      <w:rPr>
        <w:rFonts w:ascii="Arial" w:hAnsi="Arial"/>
        <w:noProof/>
        <w:sz w:val="20"/>
      </w:rPr>
      <w:drawing>
        <wp:inline distT="0" distB="0" distL="0" distR="0" wp14:anchorId="10B297CC" wp14:editId="2E762A7A">
          <wp:extent cx="1041400" cy="10541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</w:t>
    </w:r>
  </w:p>
  <w:p w:rsidR="002F361A" w:rsidRDefault="002F361A">
    <w:pPr>
      <w:pStyle w:val="Header"/>
    </w:pPr>
    <w:r>
      <w:rPr>
        <w:rFonts w:ascii="Arial" w:hAnsi="Arial"/>
        <w:i/>
      </w:rPr>
      <w:t>SAN FRANCISCO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A93"/>
    <w:multiLevelType w:val="hybridMultilevel"/>
    <w:tmpl w:val="5AD61ABC"/>
    <w:lvl w:ilvl="0" w:tplc="8F3EB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5E3AAF"/>
    <w:multiLevelType w:val="hybridMultilevel"/>
    <w:tmpl w:val="70A87BAA"/>
    <w:lvl w:ilvl="0" w:tplc="3C7E0610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F0CAD"/>
    <w:multiLevelType w:val="hybridMultilevel"/>
    <w:tmpl w:val="864E00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040C0"/>
    <w:multiLevelType w:val="hybridMultilevel"/>
    <w:tmpl w:val="8CF4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4A6"/>
    <w:multiLevelType w:val="singleLevel"/>
    <w:tmpl w:val="24F0718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62F3A89"/>
    <w:multiLevelType w:val="hybridMultilevel"/>
    <w:tmpl w:val="213ED094"/>
    <w:lvl w:ilvl="0" w:tplc="C36CC3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0E36FC"/>
    <w:multiLevelType w:val="hybridMultilevel"/>
    <w:tmpl w:val="B01CD30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792F89"/>
    <w:multiLevelType w:val="hybridMultilevel"/>
    <w:tmpl w:val="E20EE056"/>
    <w:lvl w:ilvl="0" w:tplc="DE7AA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91CA3"/>
    <w:multiLevelType w:val="hybridMultilevel"/>
    <w:tmpl w:val="80B8AD9E"/>
    <w:lvl w:ilvl="0" w:tplc="6AE654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7162A"/>
    <w:multiLevelType w:val="hybridMultilevel"/>
    <w:tmpl w:val="30907EDC"/>
    <w:lvl w:ilvl="0" w:tplc="75D00D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86A58"/>
    <w:multiLevelType w:val="hybridMultilevel"/>
    <w:tmpl w:val="0C2C3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E6E73"/>
    <w:multiLevelType w:val="hybridMultilevel"/>
    <w:tmpl w:val="3544FD4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7044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34608D6"/>
    <w:multiLevelType w:val="hybridMultilevel"/>
    <w:tmpl w:val="0DACD57E"/>
    <w:lvl w:ilvl="0" w:tplc="584E1D7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95F075F"/>
    <w:multiLevelType w:val="hybridMultilevel"/>
    <w:tmpl w:val="3A08BF88"/>
    <w:lvl w:ilvl="0" w:tplc="A27E4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806E0B"/>
    <w:multiLevelType w:val="hybridMultilevel"/>
    <w:tmpl w:val="A3F0AEAE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>
    <w:nsid w:val="53105E89"/>
    <w:multiLevelType w:val="hybridMultilevel"/>
    <w:tmpl w:val="5AFE4524"/>
    <w:lvl w:ilvl="0" w:tplc="601A3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14673"/>
    <w:multiLevelType w:val="singleLevel"/>
    <w:tmpl w:val="24F0718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58FD2458"/>
    <w:multiLevelType w:val="singleLevel"/>
    <w:tmpl w:val="24F0718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96C4666"/>
    <w:multiLevelType w:val="singleLevel"/>
    <w:tmpl w:val="24F0718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A750BF8"/>
    <w:multiLevelType w:val="hybridMultilevel"/>
    <w:tmpl w:val="238295E4"/>
    <w:lvl w:ilvl="0" w:tplc="4AEC9EC2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0A7289D"/>
    <w:multiLevelType w:val="hybridMultilevel"/>
    <w:tmpl w:val="53E83D1C"/>
    <w:lvl w:ilvl="0" w:tplc="7890D2AA">
      <w:start w:val="1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36B4B"/>
    <w:multiLevelType w:val="singleLevel"/>
    <w:tmpl w:val="24F07182"/>
    <w:lvl w:ilvl="0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6BC41E95"/>
    <w:multiLevelType w:val="hybridMultilevel"/>
    <w:tmpl w:val="3EC44080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CC1782A"/>
    <w:multiLevelType w:val="hybridMultilevel"/>
    <w:tmpl w:val="2DFEEC4E"/>
    <w:lvl w:ilvl="0" w:tplc="42287AD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3A42876"/>
    <w:multiLevelType w:val="singleLevel"/>
    <w:tmpl w:val="24F0718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76184FE9"/>
    <w:multiLevelType w:val="multilevel"/>
    <w:tmpl w:val="6D46820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2"/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A41CC6"/>
    <w:multiLevelType w:val="hybridMultilevel"/>
    <w:tmpl w:val="87040912"/>
    <w:lvl w:ilvl="0" w:tplc="11622944">
      <w:start w:val="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A0F5E8C"/>
    <w:multiLevelType w:val="singleLevel"/>
    <w:tmpl w:val="24F0718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22"/>
  </w:num>
  <w:num w:numId="4">
    <w:abstractNumId w:val="26"/>
  </w:num>
  <w:num w:numId="5">
    <w:abstractNumId w:val="18"/>
  </w:num>
  <w:num w:numId="6">
    <w:abstractNumId w:val="25"/>
  </w:num>
  <w:num w:numId="7">
    <w:abstractNumId w:val="28"/>
  </w:num>
  <w:num w:numId="8">
    <w:abstractNumId w:val="2"/>
  </w:num>
  <w:num w:numId="9">
    <w:abstractNumId w:val="1"/>
  </w:num>
  <w:num w:numId="10">
    <w:abstractNumId w:val="20"/>
  </w:num>
  <w:num w:numId="11">
    <w:abstractNumId w:val="23"/>
  </w:num>
  <w:num w:numId="12">
    <w:abstractNumId w:val="11"/>
  </w:num>
  <w:num w:numId="13">
    <w:abstractNumId w:val="6"/>
  </w:num>
  <w:num w:numId="14">
    <w:abstractNumId w:val="26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9"/>
  </w:num>
  <w:num w:numId="17">
    <w:abstractNumId w:val="8"/>
  </w:num>
  <w:num w:numId="18">
    <w:abstractNumId w:val="14"/>
  </w:num>
  <w:num w:numId="19">
    <w:abstractNumId w:val="24"/>
  </w:num>
  <w:num w:numId="20">
    <w:abstractNumId w:val="16"/>
  </w:num>
  <w:num w:numId="21">
    <w:abstractNumId w:val="5"/>
  </w:num>
  <w:num w:numId="22">
    <w:abstractNumId w:val="13"/>
  </w:num>
  <w:num w:numId="23">
    <w:abstractNumId w:val="17"/>
  </w:num>
  <w:num w:numId="24">
    <w:abstractNumId w:val="19"/>
  </w:num>
  <w:num w:numId="25">
    <w:abstractNumId w:val="0"/>
  </w:num>
  <w:num w:numId="26">
    <w:abstractNumId w:val="27"/>
  </w:num>
  <w:num w:numId="27">
    <w:abstractNumId w:val="21"/>
  </w:num>
  <w:num w:numId="28">
    <w:abstractNumId w:val="15"/>
  </w:num>
  <w:num w:numId="29">
    <w:abstractNumId w:val="3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11"/>
    <w:rsid w:val="0000431A"/>
    <w:rsid w:val="0000663A"/>
    <w:rsid w:val="00011547"/>
    <w:rsid w:val="00035B17"/>
    <w:rsid w:val="00036328"/>
    <w:rsid w:val="0004275D"/>
    <w:rsid w:val="0005754C"/>
    <w:rsid w:val="00063F3E"/>
    <w:rsid w:val="00063FCE"/>
    <w:rsid w:val="0007388D"/>
    <w:rsid w:val="00090CCC"/>
    <w:rsid w:val="000A4309"/>
    <w:rsid w:val="000A7C3D"/>
    <w:rsid w:val="000C01F2"/>
    <w:rsid w:val="000C633E"/>
    <w:rsid w:val="000C6558"/>
    <w:rsid w:val="000D3DCC"/>
    <w:rsid w:val="000F26B3"/>
    <w:rsid w:val="001031B5"/>
    <w:rsid w:val="001171C7"/>
    <w:rsid w:val="00122612"/>
    <w:rsid w:val="00153A28"/>
    <w:rsid w:val="001559B2"/>
    <w:rsid w:val="001660DD"/>
    <w:rsid w:val="001A3CE5"/>
    <w:rsid w:val="001A5099"/>
    <w:rsid w:val="001A5C89"/>
    <w:rsid w:val="001B7798"/>
    <w:rsid w:val="001E59B8"/>
    <w:rsid w:val="001F31BA"/>
    <w:rsid w:val="001F5F8F"/>
    <w:rsid w:val="001F629C"/>
    <w:rsid w:val="002010D1"/>
    <w:rsid w:val="00214992"/>
    <w:rsid w:val="00216F4A"/>
    <w:rsid w:val="0023628E"/>
    <w:rsid w:val="00242994"/>
    <w:rsid w:val="002460E3"/>
    <w:rsid w:val="00246A45"/>
    <w:rsid w:val="00263F79"/>
    <w:rsid w:val="00276FDF"/>
    <w:rsid w:val="00282346"/>
    <w:rsid w:val="002B07F0"/>
    <w:rsid w:val="002C5317"/>
    <w:rsid w:val="002D5093"/>
    <w:rsid w:val="002E007B"/>
    <w:rsid w:val="002F3470"/>
    <w:rsid w:val="002F361A"/>
    <w:rsid w:val="003116BD"/>
    <w:rsid w:val="00311FB3"/>
    <w:rsid w:val="00312687"/>
    <w:rsid w:val="0031301D"/>
    <w:rsid w:val="00325BE8"/>
    <w:rsid w:val="00335138"/>
    <w:rsid w:val="00342467"/>
    <w:rsid w:val="003470E1"/>
    <w:rsid w:val="0035516A"/>
    <w:rsid w:val="003873A9"/>
    <w:rsid w:val="003B71BC"/>
    <w:rsid w:val="003C3A9C"/>
    <w:rsid w:val="003D0F50"/>
    <w:rsid w:val="003D2E42"/>
    <w:rsid w:val="003F152A"/>
    <w:rsid w:val="004071F6"/>
    <w:rsid w:val="00412288"/>
    <w:rsid w:val="00430211"/>
    <w:rsid w:val="00431052"/>
    <w:rsid w:val="00431A35"/>
    <w:rsid w:val="004504A3"/>
    <w:rsid w:val="00450DF2"/>
    <w:rsid w:val="00473FF2"/>
    <w:rsid w:val="0047748A"/>
    <w:rsid w:val="004820DB"/>
    <w:rsid w:val="004854E6"/>
    <w:rsid w:val="00496A89"/>
    <w:rsid w:val="004A2E60"/>
    <w:rsid w:val="004A6452"/>
    <w:rsid w:val="004B362E"/>
    <w:rsid w:val="004B65E5"/>
    <w:rsid w:val="004B6A74"/>
    <w:rsid w:val="004C5D85"/>
    <w:rsid w:val="004C6244"/>
    <w:rsid w:val="004D2360"/>
    <w:rsid w:val="004F39D6"/>
    <w:rsid w:val="004F75AB"/>
    <w:rsid w:val="00507490"/>
    <w:rsid w:val="00511097"/>
    <w:rsid w:val="0051484D"/>
    <w:rsid w:val="005170AB"/>
    <w:rsid w:val="00521BA6"/>
    <w:rsid w:val="00541C76"/>
    <w:rsid w:val="0054617E"/>
    <w:rsid w:val="0055590E"/>
    <w:rsid w:val="005600D5"/>
    <w:rsid w:val="00562BA9"/>
    <w:rsid w:val="005715CF"/>
    <w:rsid w:val="00572310"/>
    <w:rsid w:val="005835A3"/>
    <w:rsid w:val="00596AA2"/>
    <w:rsid w:val="005F65D7"/>
    <w:rsid w:val="005F6FB2"/>
    <w:rsid w:val="006005EA"/>
    <w:rsid w:val="00600E68"/>
    <w:rsid w:val="006020BE"/>
    <w:rsid w:val="00602629"/>
    <w:rsid w:val="00603117"/>
    <w:rsid w:val="006121C9"/>
    <w:rsid w:val="006150FF"/>
    <w:rsid w:val="00617D58"/>
    <w:rsid w:val="00620020"/>
    <w:rsid w:val="00622099"/>
    <w:rsid w:val="0062264C"/>
    <w:rsid w:val="00622E96"/>
    <w:rsid w:val="00627161"/>
    <w:rsid w:val="00642A23"/>
    <w:rsid w:val="0064326D"/>
    <w:rsid w:val="00651394"/>
    <w:rsid w:val="0065430B"/>
    <w:rsid w:val="00656619"/>
    <w:rsid w:val="00657D48"/>
    <w:rsid w:val="00662C7F"/>
    <w:rsid w:val="00684E77"/>
    <w:rsid w:val="006B6F63"/>
    <w:rsid w:val="006C2227"/>
    <w:rsid w:val="006C48E9"/>
    <w:rsid w:val="006D1AB5"/>
    <w:rsid w:val="006D5789"/>
    <w:rsid w:val="006D6F44"/>
    <w:rsid w:val="006F04D0"/>
    <w:rsid w:val="006F4FD7"/>
    <w:rsid w:val="00701045"/>
    <w:rsid w:val="00716052"/>
    <w:rsid w:val="007326A0"/>
    <w:rsid w:val="007333A3"/>
    <w:rsid w:val="007366EB"/>
    <w:rsid w:val="0075040F"/>
    <w:rsid w:val="0075561E"/>
    <w:rsid w:val="007611D8"/>
    <w:rsid w:val="0077413B"/>
    <w:rsid w:val="00787B45"/>
    <w:rsid w:val="007C01AC"/>
    <w:rsid w:val="007D26B8"/>
    <w:rsid w:val="007D54DC"/>
    <w:rsid w:val="007E6304"/>
    <w:rsid w:val="00801E20"/>
    <w:rsid w:val="00802B4B"/>
    <w:rsid w:val="00830B7C"/>
    <w:rsid w:val="00846602"/>
    <w:rsid w:val="00846E98"/>
    <w:rsid w:val="00852677"/>
    <w:rsid w:val="00856023"/>
    <w:rsid w:val="008638B2"/>
    <w:rsid w:val="008655D1"/>
    <w:rsid w:val="008837DD"/>
    <w:rsid w:val="00883976"/>
    <w:rsid w:val="00885985"/>
    <w:rsid w:val="00886D81"/>
    <w:rsid w:val="00891861"/>
    <w:rsid w:val="0089256F"/>
    <w:rsid w:val="00894999"/>
    <w:rsid w:val="008A451A"/>
    <w:rsid w:val="008D6690"/>
    <w:rsid w:val="008F2A86"/>
    <w:rsid w:val="00943DEB"/>
    <w:rsid w:val="009612BB"/>
    <w:rsid w:val="00966794"/>
    <w:rsid w:val="009864CC"/>
    <w:rsid w:val="00993B18"/>
    <w:rsid w:val="009B030A"/>
    <w:rsid w:val="009B7CA7"/>
    <w:rsid w:val="009C09CA"/>
    <w:rsid w:val="009C2BD6"/>
    <w:rsid w:val="009F1DEA"/>
    <w:rsid w:val="009F61E0"/>
    <w:rsid w:val="009F755F"/>
    <w:rsid w:val="00A01904"/>
    <w:rsid w:val="00A02334"/>
    <w:rsid w:val="00A07940"/>
    <w:rsid w:val="00A10F9E"/>
    <w:rsid w:val="00A30CC1"/>
    <w:rsid w:val="00A35544"/>
    <w:rsid w:val="00A43295"/>
    <w:rsid w:val="00A44B3B"/>
    <w:rsid w:val="00A535E4"/>
    <w:rsid w:val="00A6553C"/>
    <w:rsid w:val="00A73445"/>
    <w:rsid w:val="00A76B92"/>
    <w:rsid w:val="00AA1649"/>
    <w:rsid w:val="00AA17DC"/>
    <w:rsid w:val="00AA46D8"/>
    <w:rsid w:val="00AA5DB9"/>
    <w:rsid w:val="00AB1D64"/>
    <w:rsid w:val="00AB7092"/>
    <w:rsid w:val="00AC3844"/>
    <w:rsid w:val="00AC585D"/>
    <w:rsid w:val="00AE1B81"/>
    <w:rsid w:val="00AE5B57"/>
    <w:rsid w:val="00AF6602"/>
    <w:rsid w:val="00B10D16"/>
    <w:rsid w:val="00B211C3"/>
    <w:rsid w:val="00B248C1"/>
    <w:rsid w:val="00B473B6"/>
    <w:rsid w:val="00B632F2"/>
    <w:rsid w:val="00B70548"/>
    <w:rsid w:val="00B80166"/>
    <w:rsid w:val="00BA4802"/>
    <w:rsid w:val="00BA4BD7"/>
    <w:rsid w:val="00BA517F"/>
    <w:rsid w:val="00BC26F3"/>
    <w:rsid w:val="00BC2D0B"/>
    <w:rsid w:val="00BC740F"/>
    <w:rsid w:val="00BD1933"/>
    <w:rsid w:val="00BD3D38"/>
    <w:rsid w:val="00BE1AD6"/>
    <w:rsid w:val="00BE7482"/>
    <w:rsid w:val="00BF0F1F"/>
    <w:rsid w:val="00C07901"/>
    <w:rsid w:val="00C167E3"/>
    <w:rsid w:val="00C20DFB"/>
    <w:rsid w:val="00C273DF"/>
    <w:rsid w:val="00C50FB5"/>
    <w:rsid w:val="00CA0EED"/>
    <w:rsid w:val="00CA79C2"/>
    <w:rsid w:val="00CB0093"/>
    <w:rsid w:val="00CC2A73"/>
    <w:rsid w:val="00D01535"/>
    <w:rsid w:val="00D04DEF"/>
    <w:rsid w:val="00D1180E"/>
    <w:rsid w:val="00D52376"/>
    <w:rsid w:val="00D80FA8"/>
    <w:rsid w:val="00D916CB"/>
    <w:rsid w:val="00DA3F8A"/>
    <w:rsid w:val="00DB15C6"/>
    <w:rsid w:val="00DB2CF6"/>
    <w:rsid w:val="00DC1384"/>
    <w:rsid w:val="00DD55A2"/>
    <w:rsid w:val="00DF47F6"/>
    <w:rsid w:val="00DF5084"/>
    <w:rsid w:val="00E03360"/>
    <w:rsid w:val="00E12FFE"/>
    <w:rsid w:val="00E2179F"/>
    <w:rsid w:val="00E24ACB"/>
    <w:rsid w:val="00E261C2"/>
    <w:rsid w:val="00E47819"/>
    <w:rsid w:val="00E539E1"/>
    <w:rsid w:val="00E817F4"/>
    <w:rsid w:val="00E96185"/>
    <w:rsid w:val="00EA1A64"/>
    <w:rsid w:val="00EC0B79"/>
    <w:rsid w:val="00EC28C4"/>
    <w:rsid w:val="00EC5978"/>
    <w:rsid w:val="00EC6A59"/>
    <w:rsid w:val="00EC6C00"/>
    <w:rsid w:val="00EF26CB"/>
    <w:rsid w:val="00EF3300"/>
    <w:rsid w:val="00EF756F"/>
    <w:rsid w:val="00F03EA5"/>
    <w:rsid w:val="00F303F8"/>
    <w:rsid w:val="00F37391"/>
    <w:rsid w:val="00F570F6"/>
    <w:rsid w:val="00F62C03"/>
    <w:rsid w:val="00F67F22"/>
    <w:rsid w:val="00F73C49"/>
    <w:rsid w:val="00F949E5"/>
    <w:rsid w:val="00FA022C"/>
    <w:rsid w:val="00FA3D94"/>
    <w:rsid w:val="00FB3375"/>
    <w:rsid w:val="00FB4564"/>
    <w:rsid w:val="00FB4E07"/>
    <w:rsid w:val="00FF1A17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42"/>
    <w:rPr>
      <w:sz w:val="24"/>
    </w:rPr>
  </w:style>
  <w:style w:type="paragraph" w:styleId="Heading1">
    <w:name w:val="heading 1"/>
    <w:basedOn w:val="Normal"/>
    <w:next w:val="Normal"/>
    <w:qFormat/>
    <w:rsid w:val="003D2E42"/>
    <w:pPr>
      <w:keepNext/>
      <w:tabs>
        <w:tab w:val="left" w:pos="720"/>
      </w:tabs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D2E42"/>
    <w:pPr>
      <w:keepNext/>
      <w:tabs>
        <w:tab w:val="left" w:pos="720"/>
        <w:tab w:val="left" w:pos="57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D2E42"/>
    <w:pPr>
      <w:keepNext/>
      <w:tabs>
        <w:tab w:val="left" w:pos="720"/>
      </w:tabs>
      <w:ind w:left="720" w:hanging="720"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3D2E42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2E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2E42"/>
  </w:style>
  <w:style w:type="table" w:styleId="TableGrid">
    <w:name w:val="Table Grid"/>
    <w:basedOn w:val="TableNormal"/>
    <w:rsid w:val="00B21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D57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70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42"/>
    <w:rPr>
      <w:sz w:val="24"/>
    </w:rPr>
  </w:style>
  <w:style w:type="paragraph" w:styleId="Heading1">
    <w:name w:val="heading 1"/>
    <w:basedOn w:val="Normal"/>
    <w:next w:val="Normal"/>
    <w:qFormat/>
    <w:rsid w:val="003D2E42"/>
    <w:pPr>
      <w:keepNext/>
      <w:tabs>
        <w:tab w:val="left" w:pos="720"/>
      </w:tabs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3D2E42"/>
    <w:pPr>
      <w:keepNext/>
      <w:tabs>
        <w:tab w:val="left" w:pos="720"/>
        <w:tab w:val="left" w:pos="57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D2E42"/>
    <w:pPr>
      <w:keepNext/>
      <w:tabs>
        <w:tab w:val="left" w:pos="720"/>
      </w:tabs>
      <w:ind w:left="720" w:hanging="720"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3D2E42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2E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2E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2E42"/>
  </w:style>
  <w:style w:type="table" w:styleId="TableGrid">
    <w:name w:val="Table Grid"/>
    <w:basedOn w:val="TableNormal"/>
    <w:rsid w:val="00B21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D57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70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04693-498F-414A-AB77-8114BC84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1066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Carli Construction, Inc.</vt:lpstr>
    </vt:vector>
  </TitlesOfParts>
  <Company>Dell Computer Corporation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Carli Construction, Inc.</dc:title>
  <dc:creator>Preferred Customer</dc:creator>
  <cp:lastModifiedBy>Information Technology Group</cp:lastModifiedBy>
  <cp:revision>4</cp:revision>
  <cp:lastPrinted>2013-01-24T02:23:00Z</cp:lastPrinted>
  <dcterms:created xsi:type="dcterms:W3CDTF">2013-01-24T02:18:00Z</dcterms:created>
  <dcterms:modified xsi:type="dcterms:W3CDTF">2013-01-31T22:02:00Z</dcterms:modified>
</cp:coreProperties>
</file>