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2EA" w:rsidRPr="00E90971" w:rsidRDefault="00012C15" w:rsidP="00012C15">
      <w:pPr>
        <w:jc w:val="center"/>
        <w:rPr>
          <w:rFonts w:asciiTheme="minorHAnsi" w:hAnsiTheme="minorHAnsi"/>
          <w:b/>
          <w:u w:val="single"/>
        </w:rPr>
      </w:pPr>
      <w:r w:rsidRPr="00E90971">
        <w:rPr>
          <w:rFonts w:asciiTheme="minorHAnsi" w:hAnsiTheme="minorHAnsi"/>
          <w:b/>
          <w:u w:val="single"/>
        </w:rPr>
        <w:t>Oral Evaluation</w:t>
      </w:r>
      <w:r w:rsidR="00D857E3">
        <w:rPr>
          <w:rFonts w:asciiTheme="minorHAnsi" w:hAnsiTheme="minorHAnsi"/>
          <w:b/>
          <w:u w:val="single"/>
        </w:rPr>
        <w:t xml:space="preserve"> </w:t>
      </w:r>
      <w:r w:rsidR="00D857E3" w:rsidRPr="00D857E3">
        <w:rPr>
          <w:rFonts w:asciiTheme="minorHAnsi" w:hAnsiTheme="minorHAnsi"/>
          <w:b/>
          <w:color w:val="FF0000"/>
          <w:u w:val="single"/>
        </w:rPr>
        <w:t>(OPTION A)</w:t>
      </w:r>
    </w:p>
    <w:p w:rsidR="00012C15" w:rsidRPr="00E90971" w:rsidRDefault="00012C15" w:rsidP="00012C15">
      <w:pPr>
        <w:jc w:val="center"/>
        <w:rPr>
          <w:rFonts w:asciiTheme="minorHAnsi" w:hAnsiTheme="minorHAnsi"/>
          <w:i/>
        </w:rPr>
      </w:pPr>
      <w:r w:rsidRPr="00E90971">
        <w:rPr>
          <w:rFonts w:asciiTheme="minorHAnsi" w:hAnsiTheme="minorHAnsi"/>
          <w:i/>
        </w:rPr>
        <w:t>Oral Group Presentation</w:t>
      </w:r>
    </w:p>
    <w:p w:rsidR="00012C15" w:rsidRPr="00E90971" w:rsidRDefault="00012C15" w:rsidP="00012C15">
      <w:pPr>
        <w:jc w:val="center"/>
        <w:rPr>
          <w:rFonts w:asciiTheme="minorHAnsi" w:hAnsiTheme="minorHAnsi"/>
        </w:rPr>
      </w:pPr>
      <w:r w:rsidRPr="00E90971">
        <w:rPr>
          <w:rFonts w:asciiTheme="minorHAnsi" w:hAnsiTheme="minorHAnsi"/>
        </w:rPr>
        <w:t>20 Possible Points</w:t>
      </w:r>
    </w:p>
    <w:p w:rsidR="00FD165D" w:rsidRDefault="00FD165D"/>
    <w:p w:rsidR="00012C15" w:rsidRDefault="00012C15" w:rsidP="00012C15">
      <w:pPr>
        <w:rPr>
          <w:rFonts w:ascii="Calibri" w:hAnsi="Calibri"/>
          <w:iCs/>
          <w:sz w:val="22"/>
          <w:szCs w:val="22"/>
        </w:rPr>
      </w:pPr>
      <w:r w:rsidRPr="00012C15">
        <w:rPr>
          <w:rFonts w:ascii="Calibri" w:hAnsi="Calibri"/>
          <w:b/>
          <w:iCs/>
          <w:sz w:val="22"/>
          <w:szCs w:val="22"/>
        </w:rPr>
        <w:t>Intent:</w:t>
      </w:r>
      <w:r>
        <w:rPr>
          <w:rFonts w:ascii="Calibri" w:hAnsi="Calibri"/>
          <w:iCs/>
          <w:sz w:val="22"/>
          <w:szCs w:val="22"/>
        </w:rPr>
        <w:t xml:space="preserve">  Prepare and present a persuasive argument and recommendations.</w:t>
      </w:r>
    </w:p>
    <w:p w:rsidR="00012C15" w:rsidRDefault="00012C15" w:rsidP="00012C15">
      <w:pPr>
        <w:rPr>
          <w:rFonts w:ascii="Calibri" w:hAnsi="Calibri"/>
          <w:iCs/>
          <w:sz w:val="22"/>
          <w:szCs w:val="22"/>
        </w:rPr>
      </w:pPr>
    </w:p>
    <w:p w:rsidR="00012C15" w:rsidRPr="00012C15" w:rsidRDefault="00012C15" w:rsidP="00012C15">
      <w:pPr>
        <w:rPr>
          <w:rFonts w:ascii="Calibri" w:hAnsi="Calibri"/>
          <w:b/>
          <w:iCs/>
          <w:sz w:val="22"/>
          <w:szCs w:val="22"/>
        </w:rPr>
      </w:pPr>
      <w:r w:rsidRPr="00012C15">
        <w:rPr>
          <w:rFonts w:ascii="Calibri" w:hAnsi="Calibri"/>
          <w:b/>
          <w:iCs/>
          <w:sz w:val="22"/>
          <w:szCs w:val="22"/>
        </w:rPr>
        <w:t>Required:</w:t>
      </w:r>
    </w:p>
    <w:p w:rsidR="00012C15" w:rsidRDefault="00012C15" w:rsidP="00012C15">
      <w:pPr>
        <w:rPr>
          <w:rFonts w:ascii="Calibri" w:hAnsi="Calibri"/>
          <w:iCs/>
          <w:sz w:val="22"/>
          <w:szCs w:val="22"/>
        </w:rPr>
      </w:pPr>
    </w:p>
    <w:p w:rsidR="00F96E1D" w:rsidRDefault="00F96E1D" w:rsidP="00FD165D">
      <w:pPr>
        <w:ind w:firstLine="360"/>
        <w:rPr>
          <w:rFonts w:ascii="Calibri" w:hAnsi="Calibri"/>
          <w:iCs/>
          <w:sz w:val="22"/>
          <w:szCs w:val="22"/>
        </w:rPr>
      </w:pPr>
      <w:r>
        <w:rPr>
          <w:rFonts w:ascii="Calibri" w:hAnsi="Calibri"/>
          <w:iCs/>
          <w:sz w:val="22"/>
          <w:szCs w:val="22"/>
        </w:rPr>
        <w:t xml:space="preserve">In 2013 an amendment to the </w:t>
      </w:r>
      <w:proofErr w:type="spellStart"/>
      <w:r>
        <w:rPr>
          <w:rFonts w:ascii="Calibri" w:hAnsi="Calibri"/>
          <w:iCs/>
          <w:sz w:val="22"/>
          <w:szCs w:val="22"/>
        </w:rPr>
        <w:t>Shaheen</w:t>
      </w:r>
      <w:proofErr w:type="spellEnd"/>
      <w:r>
        <w:rPr>
          <w:rFonts w:ascii="Calibri" w:hAnsi="Calibri"/>
          <w:iCs/>
          <w:sz w:val="22"/>
          <w:szCs w:val="22"/>
        </w:rPr>
        <w:t>-Portman Energy Bill was proposed, “</w:t>
      </w:r>
      <w:proofErr w:type="gramStart"/>
      <w:r>
        <w:rPr>
          <w:rFonts w:ascii="Calibri" w:hAnsi="Calibri"/>
          <w:iCs/>
          <w:sz w:val="22"/>
          <w:szCs w:val="22"/>
        </w:rPr>
        <w:t>to</w:t>
      </w:r>
      <w:proofErr w:type="gramEnd"/>
      <w:r>
        <w:rPr>
          <w:rFonts w:ascii="Calibri" w:hAnsi="Calibri"/>
          <w:iCs/>
          <w:sz w:val="22"/>
          <w:szCs w:val="22"/>
        </w:rPr>
        <w:t xml:space="preserve"> loosen green building requirements to ensure that certain products are not barred from use in federal projects</w:t>
      </w:r>
      <w:r w:rsidR="00FD165D" w:rsidRPr="00FD165D">
        <w:rPr>
          <w:rFonts w:ascii="Calibri" w:hAnsi="Calibri"/>
          <w:iCs/>
          <w:sz w:val="22"/>
          <w:szCs w:val="22"/>
        </w:rPr>
        <w:t>.</w:t>
      </w:r>
      <w:r>
        <w:rPr>
          <w:rFonts w:ascii="Calibri" w:hAnsi="Calibri"/>
          <w:iCs/>
          <w:sz w:val="22"/>
          <w:szCs w:val="22"/>
        </w:rPr>
        <w:t xml:space="preserve">”  </w:t>
      </w:r>
      <w:r w:rsidR="00FD165D" w:rsidRPr="00FD165D">
        <w:rPr>
          <w:rFonts w:ascii="Calibri" w:hAnsi="Calibri"/>
          <w:iCs/>
          <w:sz w:val="22"/>
          <w:szCs w:val="22"/>
        </w:rPr>
        <w:t xml:space="preserve">  </w:t>
      </w:r>
      <w:r>
        <w:rPr>
          <w:rFonts w:ascii="Calibri" w:hAnsi="Calibri"/>
          <w:iCs/>
          <w:sz w:val="22"/>
          <w:szCs w:val="22"/>
        </w:rPr>
        <w:t xml:space="preserve">This amendment was backed by the U.S. Chamber of Commerce and the American High-Performance Building Coalition.  If signed into law this bill could effectively ban the use of LEED on future federal construction projects.  </w:t>
      </w:r>
    </w:p>
    <w:p w:rsidR="00FD165D" w:rsidRPr="00FD165D" w:rsidRDefault="00F96E1D" w:rsidP="00FD165D">
      <w:pPr>
        <w:ind w:firstLine="360"/>
        <w:rPr>
          <w:rFonts w:ascii="Calibri" w:hAnsi="Calibri"/>
          <w:iCs/>
          <w:sz w:val="22"/>
          <w:szCs w:val="22"/>
        </w:rPr>
      </w:pPr>
      <w:r>
        <w:rPr>
          <w:rFonts w:ascii="Calibri" w:hAnsi="Calibri"/>
          <w:iCs/>
          <w:sz w:val="22"/>
          <w:szCs w:val="22"/>
        </w:rPr>
        <w:t xml:space="preserve">Prepare a presentation discussing the effect this </w:t>
      </w:r>
      <w:r w:rsidR="00745C49">
        <w:rPr>
          <w:rFonts w:ascii="Calibri" w:hAnsi="Calibri"/>
          <w:iCs/>
          <w:sz w:val="22"/>
          <w:szCs w:val="22"/>
        </w:rPr>
        <w:t>legislation</w:t>
      </w:r>
      <w:r>
        <w:rPr>
          <w:rFonts w:ascii="Calibri" w:hAnsi="Calibri"/>
          <w:iCs/>
          <w:sz w:val="22"/>
          <w:szCs w:val="22"/>
        </w:rPr>
        <w:t xml:space="preserve"> may have on </w:t>
      </w:r>
      <w:r w:rsidR="00745C49">
        <w:rPr>
          <w:rFonts w:ascii="Calibri" w:hAnsi="Calibri"/>
          <w:iCs/>
          <w:sz w:val="22"/>
          <w:szCs w:val="22"/>
        </w:rPr>
        <w:t xml:space="preserve">sustainable building in the country.   </w:t>
      </w:r>
      <w:r w:rsidR="00FD165D" w:rsidRPr="00FD165D">
        <w:rPr>
          <w:rFonts w:ascii="Calibri" w:hAnsi="Calibri"/>
          <w:iCs/>
          <w:sz w:val="22"/>
          <w:szCs w:val="22"/>
        </w:rPr>
        <w:t>Key points to focus on would be:</w:t>
      </w:r>
    </w:p>
    <w:p w:rsidR="00FD165D" w:rsidRPr="00FD165D" w:rsidRDefault="00FD165D" w:rsidP="00FD165D">
      <w:pPr>
        <w:rPr>
          <w:rFonts w:ascii="Calibri" w:hAnsi="Calibri"/>
          <w:iCs/>
          <w:sz w:val="22"/>
          <w:szCs w:val="22"/>
        </w:rPr>
      </w:pPr>
    </w:p>
    <w:p w:rsidR="00217CCC" w:rsidRDefault="00745C49" w:rsidP="00217CCC">
      <w:pPr>
        <w:numPr>
          <w:ilvl w:val="0"/>
          <w:numId w:val="1"/>
        </w:numPr>
        <w:spacing w:line="300" w:lineRule="atLeast"/>
        <w:textAlignment w:val="baseline"/>
        <w:rPr>
          <w:rFonts w:asciiTheme="minorHAnsi" w:eastAsia="Times New Roman" w:hAnsiTheme="minorHAnsi" w:cs="Arial"/>
          <w:color w:val="000000"/>
          <w:sz w:val="22"/>
          <w:szCs w:val="22"/>
        </w:rPr>
      </w:pPr>
      <w:r>
        <w:rPr>
          <w:rFonts w:asciiTheme="minorHAnsi" w:eastAsia="Times New Roman" w:hAnsiTheme="minorHAnsi" w:cs="Arial"/>
          <w:color w:val="000000"/>
          <w:sz w:val="22"/>
          <w:szCs w:val="22"/>
        </w:rPr>
        <w:t xml:space="preserve">What direct effects would the limitation on barring products from construction have on the buildings, contractors and the building’s end users? </w:t>
      </w:r>
    </w:p>
    <w:p w:rsidR="00D857E3" w:rsidRPr="00217CCC" w:rsidRDefault="00D857E3" w:rsidP="00217CCC">
      <w:pPr>
        <w:numPr>
          <w:ilvl w:val="0"/>
          <w:numId w:val="1"/>
        </w:numPr>
        <w:spacing w:line="300" w:lineRule="atLeast"/>
        <w:textAlignment w:val="baseline"/>
        <w:rPr>
          <w:rFonts w:asciiTheme="minorHAnsi" w:eastAsia="Times New Roman" w:hAnsiTheme="minorHAnsi" w:cs="Arial"/>
          <w:color w:val="000000"/>
          <w:sz w:val="22"/>
          <w:szCs w:val="22"/>
        </w:rPr>
      </w:pPr>
      <w:r>
        <w:rPr>
          <w:rFonts w:asciiTheme="minorHAnsi" w:eastAsia="Times New Roman" w:hAnsiTheme="minorHAnsi" w:cs="Arial"/>
          <w:color w:val="000000"/>
          <w:sz w:val="22"/>
          <w:szCs w:val="22"/>
        </w:rPr>
        <w:t>How have the limitations of the usage of certain products on LEED projects affected the construction industry and the buildings delivered over the past 10 years?</w:t>
      </w:r>
    </w:p>
    <w:p w:rsidR="00FD165D" w:rsidRPr="00217CCC" w:rsidRDefault="00345FD1" w:rsidP="00FD165D">
      <w:pPr>
        <w:pStyle w:val="ListParagraph"/>
        <w:numPr>
          <w:ilvl w:val="0"/>
          <w:numId w:val="1"/>
        </w:numPr>
        <w:rPr>
          <w:rFonts w:asciiTheme="minorHAnsi" w:hAnsiTheme="minorHAnsi"/>
          <w:iCs/>
          <w:sz w:val="22"/>
          <w:szCs w:val="22"/>
        </w:rPr>
      </w:pPr>
      <w:r>
        <w:rPr>
          <w:rFonts w:asciiTheme="minorHAnsi" w:hAnsiTheme="minorHAnsi"/>
          <w:iCs/>
          <w:sz w:val="22"/>
          <w:szCs w:val="22"/>
        </w:rPr>
        <w:t xml:space="preserve">What are the pros or cons of </w:t>
      </w:r>
      <w:r w:rsidR="00D857E3">
        <w:rPr>
          <w:rFonts w:asciiTheme="minorHAnsi" w:hAnsiTheme="minorHAnsi"/>
          <w:iCs/>
          <w:sz w:val="22"/>
          <w:szCs w:val="22"/>
        </w:rPr>
        <w:t>this limitation in the construction of federal projects?</w:t>
      </w:r>
    </w:p>
    <w:p w:rsidR="00FD165D" w:rsidRPr="00D857E3" w:rsidRDefault="001779FD" w:rsidP="00FD165D">
      <w:pPr>
        <w:pStyle w:val="ListParagraph"/>
        <w:numPr>
          <w:ilvl w:val="0"/>
          <w:numId w:val="1"/>
        </w:numPr>
        <w:rPr>
          <w:rFonts w:asciiTheme="minorHAnsi" w:hAnsiTheme="minorHAnsi"/>
          <w:iCs/>
          <w:color w:val="FF0000"/>
          <w:sz w:val="22"/>
          <w:szCs w:val="22"/>
        </w:rPr>
      </w:pPr>
      <w:r w:rsidRPr="00D857E3">
        <w:rPr>
          <w:rFonts w:asciiTheme="minorHAnsi" w:hAnsiTheme="minorHAnsi"/>
          <w:iCs/>
          <w:color w:val="FF0000"/>
          <w:sz w:val="22"/>
          <w:szCs w:val="22"/>
        </w:rPr>
        <w:t>XXX</w:t>
      </w:r>
    </w:p>
    <w:p w:rsidR="0022584B" w:rsidRDefault="0022584B" w:rsidP="0022584B">
      <w:pPr>
        <w:rPr>
          <w:rFonts w:ascii="Calibri" w:hAnsi="Calibri"/>
          <w:iCs/>
          <w:sz w:val="22"/>
          <w:szCs w:val="22"/>
        </w:rPr>
      </w:pPr>
    </w:p>
    <w:p w:rsidR="0022584B" w:rsidRPr="0022584B" w:rsidRDefault="0022584B" w:rsidP="0022584B">
      <w:pPr>
        <w:rPr>
          <w:rFonts w:ascii="Calibri" w:hAnsi="Calibri"/>
          <w:b/>
          <w:iCs/>
          <w:sz w:val="22"/>
          <w:szCs w:val="22"/>
        </w:rPr>
      </w:pPr>
      <w:r w:rsidRPr="0022584B">
        <w:rPr>
          <w:rFonts w:ascii="Calibri" w:hAnsi="Calibri"/>
          <w:b/>
          <w:iCs/>
          <w:sz w:val="22"/>
          <w:szCs w:val="22"/>
        </w:rPr>
        <w:t>Presentation Timeline:</w:t>
      </w:r>
    </w:p>
    <w:p w:rsidR="0022584B" w:rsidRDefault="0022584B" w:rsidP="0022584B">
      <w:pPr>
        <w:rPr>
          <w:rFonts w:ascii="Calibri" w:hAnsi="Calibri"/>
          <w:iCs/>
          <w:sz w:val="22"/>
          <w:szCs w:val="22"/>
        </w:rPr>
      </w:pPr>
    </w:p>
    <w:p w:rsidR="0022584B" w:rsidRPr="0022584B" w:rsidRDefault="0022584B" w:rsidP="0022584B">
      <w:pPr>
        <w:pStyle w:val="ListParagraph"/>
        <w:numPr>
          <w:ilvl w:val="0"/>
          <w:numId w:val="3"/>
        </w:numPr>
        <w:autoSpaceDE w:val="0"/>
        <w:autoSpaceDN w:val="0"/>
        <w:adjustRightInd w:val="0"/>
        <w:rPr>
          <w:rFonts w:asciiTheme="minorHAnsi" w:hAnsiTheme="minorHAnsi"/>
          <w:sz w:val="22"/>
          <w:szCs w:val="22"/>
        </w:rPr>
      </w:pPr>
      <w:r w:rsidRPr="0022584B">
        <w:rPr>
          <w:rFonts w:asciiTheme="minorHAnsi" w:hAnsiTheme="minorHAnsi"/>
          <w:sz w:val="22"/>
          <w:szCs w:val="22"/>
        </w:rPr>
        <w:t>Teams will be allowed a five (5) minute set-up period.</w:t>
      </w:r>
    </w:p>
    <w:p w:rsidR="0022584B" w:rsidRPr="0022584B" w:rsidRDefault="0022584B" w:rsidP="0022584B">
      <w:pPr>
        <w:pStyle w:val="ListParagraph"/>
        <w:numPr>
          <w:ilvl w:val="0"/>
          <w:numId w:val="3"/>
        </w:numPr>
        <w:autoSpaceDE w:val="0"/>
        <w:autoSpaceDN w:val="0"/>
        <w:adjustRightInd w:val="0"/>
        <w:rPr>
          <w:rFonts w:asciiTheme="minorHAnsi" w:hAnsiTheme="minorHAnsi"/>
          <w:sz w:val="22"/>
          <w:szCs w:val="22"/>
        </w:rPr>
      </w:pPr>
      <w:r w:rsidRPr="0022584B">
        <w:rPr>
          <w:rFonts w:asciiTheme="minorHAnsi" w:hAnsiTheme="minorHAnsi"/>
          <w:sz w:val="22"/>
          <w:szCs w:val="22"/>
        </w:rPr>
        <w:t xml:space="preserve">Teams will be allotted fifteen (15) minutes in which to; introduce their team, </w:t>
      </w:r>
      <w:r w:rsidR="00DC469B">
        <w:rPr>
          <w:rFonts w:asciiTheme="minorHAnsi" w:hAnsiTheme="minorHAnsi"/>
          <w:sz w:val="22"/>
          <w:szCs w:val="22"/>
        </w:rPr>
        <w:t>present their information</w:t>
      </w:r>
      <w:r w:rsidRPr="0022584B">
        <w:rPr>
          <w:rFonts w:asciiTheme="minorHAnsi" w:hAnsiTheme="minorHAnsi"/>
          <w:sz w:val="22"/>
          <w:szCs w:val="22"/>
        </w:rPr>
        <w:t xml:space="preserve">, and explain </w:t>
      </w:r>
      <w:r w:rsidR="00DC469B">
        <w:rPr>
          <w:rFonts w:asciiTheme="minorHAnsi" w:hAnsiTheme="minorHAnsi"/>
          <w:sz w:val="22"/>
          <w:szCs w:val="22"/>
        </w:rPr>
        <w:t>the expected challenges</w:t>
      </w:r>
      <w:r w:rsidRPr="0022584B">
        <w:rPr>
          <w:rFonts w:asciiTheme="minorHAnsi" w:hAnsiTheme="minorHAnsi"/>
          <w:sz w:val="22"/>
          <w:szCs w:val="22"/>
        </w:rPr>
        <w:t>.</w:t>
      </w:r>
    </w:p>
    <w:p w:rsidR="0022584B" w:rsidRPr="0022584B" w:rsidRDefault="0022584B" w:rsidP="0022584B">
      <w:pPr>
        <w:pStyle w:val="ListParagraph"/>
        <w:numPr>
          <w:ilvl w:val="0"/>
          <w:numId w:val="3"/>
        </w:numPr>
        <w:autoSpaceDE w:val="0"/>
        <w:autoSpaceDN w:val="0"/>
        <w:adjustRightInd w:val="0"/>
        <w:rPr>
          <w:rFonts w:asciiTheme="minorHAnsi" w:hAnsiTheme="minorHAnsi"/>
          <w:sz w:val="22"/>
          <w:szCs w:val="22"/>
        </w:rPr>
      </w:pPr>
      <w:r w:rsidRPr="0022584B">
        <w:rPr>
          <w:rFonts w:asciiTheme="minorHAnsi" w:hAnsiTheme="minorHAnsi"/>
          <w:sz w:val="22"/>
          <w:szCs w:val="22"/>
        </w:rPr>
        <w:t>A five (5) minute question and answer period will follow the presentation.</w:t>
      </w:r>
    </w:p>
    <w:p w:rsidR="0022584B" w:rsidRPr="0022584B" w:rsidRDefault="0022584B" w:rsidP="0022584B">
      <w:pPr>
        <w:pStyle w:val="ListParagraph"/>
        <w:numPr>
          <w:ilvl w:val="0"/>
          <w:numId w:val="3"/>
        </w:numPr>
        <w:autoSpaceDE w:val="0"/>
        <w:autoSpaceDN w:val="0"/>
        <w:adjustRightInd w:val="0"/>
        <w:rPr>
          <w:rFonts w:asciiTheme="minorHAnsi" w:hAnsiTheme="minorHAnsi"/>
          <w:sz w:val="22"/>
          <w:szCs w:val="22"/>
        </w:rPr>
      </w:pPr>
      <w:r w:rsidRPr="0022584B">
        <w:rPr>
          <w:rFonts w:asciiTheme="minorHAnsi" w:hAnsiTheme="minorHAnsi"/>
          <w:sz w:val="22"/>
          <w:szCs w:val="22"/>
        </w:rPr>
        <w:t>Five (5) minutes will be allowed for breakdown.</w:t>
      </w:r>
    </w:p>
    <w:p w:rsidR="0022584B" w:rsidRPr="0022584B" w:rsidRDefault="0022584B" w:rsidP="0022584B">
      <w:pPr>
        <w:pStyle w:val="ListParagraph"/>
        <w:numPr>
          <w:ilvl w:val="0"/>
          <w:numId w:val="3"/>
        </w:numPr>
        <w:autoSpaceDE w:val="0"/>
        <w:autoSpaceDN w:val="0"/>
        <w:adjustRightInd w:val="0"/>
        <w:rPr>
          <w:rFonts w:asciiTheme="minorHAnsi" w:hAnsiTheme="minorHAnsi"/>
          <w:sz w:val="22"/>
          <w:szCs w:val="22"/>
        </w:rPr>
      </w:pPr>
      <w:r w:rsidRPr="0022584B">
        <w:rPr>
          <w:rFonts w:asciiTheme="minorHAnsi" w:hAnsiTheme="minorHAnsi"/>
          <w:sz w:val="22"/>
          <w:szCs w:val="22"/>
        </w:rPr>
        <w:t>A computer with MS PowerPoint, a projector, and screen will be provided for presentation to the committee.</w:t>
      </w:r>
    </w:p>
    <w:p w:rsidR="0022584B" w:rsidRPr="0022584B" w:rsidRDefault="0022584B" w:rsidP="0022584B">
      <w:pPr>
        <w:pStyle w:val="ListParagraph"/>
        <w:numPr>
          <w:ilvl w:val="0"/>
          <w:numId w:val="3"/>
        </w:numPr>
        <w:rPr>
          <w:rFonts w:asciiTheme="minorHAnsi" w:hAnsiTheme="minorHAnsi"/>
          <w:iCs/>
          <w:sz w:val="22"/>
          <w:szCs w:val="22"/>
        </w:rPr>
      </w:pPr>
      <w:r w:rsidRPr="0022584B">
        <w:rPr>
          <w:rFonts w:asciiTheme="minorHAnsi" w:hAnsiTheme="minorHAnsi"/>
          <w:sz w:val="22"/>
          <w:szCs w:val="22"/>
        </w:rPr>
        <w:t>Any other presentation materials required are to be provided by the team.</w:t>
      </w:r>
    </w:p>
    <w:p w:rsidR="00FD165D" w:rsidRPr="0022584B" w:rsidRDefault="00FD165D" w:rsidP="00FD165D">
      <w:pPr>
        <w:rPr>
          <w:rFonts w:asciiTheme="minorHAnsi" w:hAnsiTheme="minorHAnsi"/>
          <w:sz w:val="22"/>
          <w:szCs w:val="22"/>
        </w:rPr>
      </w:pPr>
    </w:p>
    <w:p w:rsidR="0022584B" w:rsidRPr="0022584B" w:rsidRDefault="0022584B" w:rsidP="0022584B">
      <w:pPr>
        <w:autoSpaceDE w:val="0"/>
        <w:autoSpaceDN w:val="0"/>
        <w:adjustRightInd w:val="0"/>
        <w:jc w:val="center"/>
        <w:rPr>
          <w:rFonts w:asciiTheme="minorHAnsi" w:hAnsiTheme="minorHAnsi"/>
          <w:b/>
          <w:bCs/>
          <w:sz w:val="22"/>
          <w:szCs w:val="22"/>
        </w:rPr>
      </w:pPr>
      <w:r w:rsidRPr="0022584B">
        <w:rPr>
          <w:rFonts w:asciiTheme="minorHAnsi" w:hAnsiTheme="minorHAnsi"/>
          <w:b/>
          <w:bCs/>
          <w:sz w:val="22"/>
          <w:szCs w:val="22"/>
        </w:rPr>
        <w:t>ALL ELECTRONIC AND HARDCOPY PRESENTATION MATERIALS ARE TO</w:t>
      </w:r>
    </w:p>
    <w:p w:rsidR="0022584B" w:rsidRPr="0022584B" w:rsidRDefault="001779FD" w:rsidP="0022584B">
      <w:pPr>
        <w:autoSpaceDE w:val="0"/>
        <w:autoSpaceDN w:val="0"/>
        <w:adjustRightInd w:val="0"/>
        <w:jc w:val="center"/>
        <w:rPr>
          <w:rFonts w:asciiTheme="minorHAnsi" w:hAnsiTheme="minorHAnsi"/>
          <w:b/>
          <w:bCs/>
          <w:sz w:val="22"/>
          <w:szCs w:val="22"/>
        </w:rPr>
      </w:pPr>
      <w:r>
        <w:rPr>
          <w:rFonts w:asciiTheme="minorHAnsi" w:hAnsiTheme="minorHAnsi"/>
          <w:b/>
          <w:bCs/>
          <w:sz w:val="22"/>
          <w:szCs w:val="22"/>
        </w:rPr>
        <w:t>BE DELIVERED AT 06</w:t>
      </w:r>
      <w:r w:rsidR="0022584B" w:rsidRPr="0022584B">
        <w:rPr>
          <w:rFonts w:asciiTheme="minorHAnsi" w:hAnsiTheme="minorHAnsi"/>
          <w:b/>
          <w:bCs/>
          <w:sz w:val="22"/>
          <w:szCs w:val="22"/>
        </w:rPr>
        <w:t>:30 AM PST TO THE PRESENTATION ROOM ON THE</w:t>
      </w:r>
    </w:p>
    <w:p w:rsidR="00FD165D" w:rsidRDefault="001779FD" w:rsidP="0022584B">
      <w:pPr>
        <w:jc w:val="center"/>
        <w:rPr>
          <w:rFonts w:asciiTheme="minorHAnsi" w:hAnsiTheme="minorHAnsi"/>
          <w:b/>
          <w:bCs/>
          <w:sz w:val="22"/>
          <w:szCs w:val="22"/>
        </w:rPr>
      </w:pPr>
      <w:r>
        <w:rPr>
          <w:rFonts w:asciiTheme="minorHAnsi" w:hAnsiTheme="minorHAnsi"/>
          <w:b/>
          <w:bCs/>
          <w:sz w:val="22"/>
          <w:szCs w:val="22"/>
        </w:rPr>
        <w:t>MORNING OF FEBRUARY 7, 2014</w:t>
      </w:r>
      <w:r w:rsidR="0022584B" w:rsidRPr="0022584B">
        <w:rPr>
          <w:rFonts w:asciiTheme="minorHAnsi" w:hAnsiTheme="minorHAnsi"/>
          <w:b/>
          <w:bCs/>
          <w:sz w:val="22"/>
          <w:szCs w:val="22"/>
        </w:rPr>
        <w:t>.</w:t>
      </w:r>
    </w:p>
    <w:p w:rsidR="00D857E3" w:rsidRDefault="00D857E3">
      <w:pPr>
        <w:spacing w:after="200" w:line="276" w:lineRule="auto"/>
        <w:rPr>
          <w:rFonts w:asciiTheme="minorHAnsi" w:hAnsiTheme="minorHAnsi"/>
          <w:b/>
          <w:bCs/>
          <w:sz w:val="22"/>
          <w:szCs w:val="22"/>
        </w:rPr>
      </w:pPr>
      <w:r>
        <w:rPr>
          <w:rFonts w:asciiTheme="minorHAnsi" w:hAnsiTheme="minorHAnsi"/>
          <w:b/>
          <w:bCs/>
          <w:sz w:val="22"/>
          <w:szCs w:val="22"/>
        </w:rPr>
        <w:br w:type="page"/>
      </w:r>
    </w:p>
    <w:p w:rsidR="00D857E3" w:rsidRPr="00E90971" w:rsidRDefault="00D857E3" w:rsidP="00D857E3">
      <w:pPr>
        <w:jc w:val="center"/>
        <w:rPr>
          <w:rFonts w:asciiTheme="minorHAnsi" w:hAnsiTheme="minorHAnsi"/>
          <w:b/>
          <w:u w:val="single"/>
        </w:rPr>
      </w:pPr>
      <w:r w:rsidRPr="00E90971">
        <w:rPr>
          <w:rFonts w:asciiTheme="minorHAnsi" w:hAnsiTheme="minorHAnsi"/>
          <w:b/>
          <w:u w:val="single"/>
        </w:rPr>
        <w:lastRenderedPageBreak/>
        <w:t>Oral Evaluation</w:t>
      </w:r>
      <w:r>
        <w:rPr>
          <w:rFonts w:asciiTheme="minorHAnsi" w:hAnsiTheme="minorHAnsi"/>
          <w:b/>
          <w:u w:val="single"/>
        </w:rPr>
        <w:t xml:space="preserve"> </w:t>
      </w:r>
      <w:r>
        <w:rPr>
          <w:rFonts w:asciiTheme="minorHAnsi" w:hAnsiTheme="minorHAnsi"/>
          <w:b/>
          <w:color w:val="FF0000"/>
          <w:u w:val="single"/>
        </w:rPr>
        <w:t>(OPTION B</w:t>
      </w:r>
      <w:r w:rsidRPr="00D857E3">
        <w:rPr>
          <w:rFonts w:asciiTheme="minorHAnsi" w:hAnsiTheme="minorHAnsi"/>
          <w:b/>
          <w:color w:val="FF0000"/>
          <w:u w:val="single"/>
        </w:rPr>
        <w:t>)</w:t>
      </w:r>
    </w:p>
    <w:p w:rsidR="00D857E3" w:rsidRPr="00E90971" w:rsidRDefault="00D857E3" w:rsidP="00D857E3">
      <w:pPr>
        <w:jc w:val="center"/>
        <w:rPr>
          <w:rFonts w:asciiTheme="minorHAnsi" w:hAnsiTheme="minorHAnsi"/>
          <w:i/>
        </w:rPr>
      </w:pPr>
      <w:r w:rsidRPr="00E90971">
        <w:rPr>
          <w:rFonts w:asciiTheme="minorHAnsi" w:hAnsiTheme="minorHAnsi"/>
          <w:i/>
        </w:rPr>
        <w:t>Oral Group Presentation</w:t>
      </w:r>
    </w:p>
    <w:p w:rsidR="00D857E3" w:rsidRPr="00E90971" w:rsidRDefault="00D857E3" w:rsidP="00D857E3">
      <w:pPr>
        <w:jc w:val="center"/>
        <w:rPr>
          <w:rFonts w:asciiTheme="minorHAnsi" w:hAnsiTheme="minorHAnsi"/>
        </w:rPr>
      </w:pPr>
      <w:r w:rsidRPr="00E90971">
        <w:rPr>
          <w:rFonts w:asciiTheme="minorHAnsi" w:hAnsiTheme="minorHAnsi"/>
        </w:rPr>
        <w:t>20 Possible Points</w:t>
      </w:r>
    </w:p>
    <w:p w:rsidR="00D857E3" w:rsidRDefault="00D857E3" w:rsidP="00D857E3"/>
    <w:p w:rsidR="00D857E3" w:rsidRDefault="00D857E3" w:rsidP="00D857E3">
      <w:pPr>
        <w:rPr>
          <w:rFonts w:ascii="Calibri" w:hAnsi="Calibri"/>
          <w:iCs/>
          <w:sz w:val="22"/>
          <w:szCs w:val="22"/>
        </w:rPr>
      </w:pPr>
      <w:r w:rsidRPr="00012C15">
        <w:rPr>
          <w:rFonts w:ascii="Calibri" w:hAnsi="Calibri"/>
          <w:b/>
          <w:iCs/>
          <w:sz w:val="22"/>
          <w:szCs w:val="22"/>
        </w:rPr>
        <w:t>Intent:</w:t>
      </w:r>
      <w:r>
        <w:rPr>
          <w:rFonts w:ascii="Calibri" w:hAnsi="Calibri"/>
          <w:iCs/>
          <w:sz w:val="22"/>
          <w:szCs w:val="22"/>
        </w:rPr>
        <w:t xml:space="preserve">  Prepare and present a persuasive argument and recommendations.</w:t>
      </w:r>
    </w:p>
    <w:p w:rsidR="00D857E3" w:rsidRDefault="00D857E3" w:rsidP="00D857E3">
      <w:pPr>
        <w:rPr>
          <w:rFonts w:ascii="Calibri" w:hAnsi="Calibri"/>
          <w:iCs/>
          <w:sz w:val="22"/>
          <w:szCs w:val="22"/>
        </w:rPr>
      </w:pPr>
    </w:p>
    <w:p w:rsidR="00D857E3" w:rsidRPr="00012C15" w:rsidRDefault="00D857E3" w:rsidP="00D857E3">
      <w:pPr>
        <w:rPr>
          <w:rFonts w:ascii="Calibri" w:hAnsi="Calibri"/>
          <w:b/>
          <w:iCs/>
          <w:sz w:val="22"/>
          <w:szCs w:val="22"/>
        </w:rPr>
      </w:pPr>
      <w:r w:rsidRPr="00012C15">
        <w:rPr>
          <w:rFonts w:ascii="Calibri" w:hAnsi="Calibri"/>
          <w:b/>
          <w:iCs/>
          <w:sz w:val="22"/>
          <w:szCs w:val="22"/>
        </w:rPr>
        <w:t>Required:</w:t>
      </w:r>
    </w:p>
    <w:p w:rsidR="00D857E3" w:rsidRDefault="00D857E3" w:rsidP="00D857E3">
      <w:pPr>
        <w:rPr>
          <w:rFonts w:ascii="Calibri" w:hAnsi="Calibri"/>
          <w:iCs/>
          <w:sz w:val="22"/>
          <w:szCs w:val="22"/>
        </w:rPr>
      </w:pPr>
    </w:p>
    <w:p w:rsidR="008C4496" w:rsidRDefault="00D857E3" w:rsidP="00153850">
      <w:pPr>
        <w:ind w:firstLine="360"/>
        <w:rPr>
          <w:rFonts w:ascii="Calibri" w:hAnsi="Calibri"/>
          <w:iCs/>
          <w:sz w:val="22"/>
          <w:szCs w:val="22"/>
        </w:rPr>
      </w:pPr>
      <w:r>
        <w:rPr>
          <w:rFonts w:ascii="Calibri" w:hAnsi="Calibri"/>
          <w:iCs/>
          <w:sz w:val="22"/>
          <w:szCs w:val="22"/>
        </w:rPr>
        <w:t xml:space="preserve">In </w:t>
      </w:r>
      <w:r w:rsidR="00153850">
        <w:rPr>
          <w:rFonts w:ascii="Calibri" w:hAnsi="Calibri"/>
          <w:iCs/>
          <w:sz w:val="22"/>
          <w:szCs w:val="22"/>
        </w:rPr>
        <w:t xml:space="preserve">a </w:t>
      </w:r>
      <w:r>
        <w:rPr>
          <w:rFonts w:ascii="Calibri" w:hAnsi="Calibri"/>
          <w:iCs/>
          <w:sz w:val="22"/>
          <w:szCs w:val="22"/>
        </w:rPr>
        <w:t xml:space="preserve">2013 </w:t>
      </w:r>
      <w:r w:rsidR="00153850">
        <w:rPr>
          <w:rFonts w:ascii="Calibri" w:hAnsi="Calibri"/>
          <w:iCs/>
          <w:sz w:val="22"/>
          <w:szCs w:val="22"/>
        </w:rPr>
        <w:t xml:space="preserve">speech </w:t>
      </w:r>
      <w:r w:rsidR="00AA2741">
        <w:rPr>
          <w:rFonts w:ascii="Calibri" w:hAnsi="Calibri"/>
          <w:iCs/>
          <w:sz w:val="22"/>
          <w:szCs w:val="22"/>
        </w:rPr>
        <w:t xml:space="preserve">Prime Minister David Cameron </w:t>
      </w:r>
      <w:r w:rsidR="008C4496">
        <w:rPr>
          <w:rFonts w:ascii="Calibri" w:hAnsi="Calibri"/>
          <w:iCs/>
          <w:sz w:val="22"/>
          <w:szCs w:val="22"/>
        </w:rPr>
        <w:t>relayed the following story:</w:t>
      </w:r>
    </w:p>
    <w:p w:rsidR="008C4496" w:rsidRPr="008C4496" w:rsidRDefault="008C4496" w:rsidP="00153850">
      <w:pPr>
        <w:pStyle w:val="NormalWeb"/>
        <w:shd w:val="clear" w:color="auto" w:fill="FBFAF6"/>
        <w:spacing w:before="0" w:beforeAutospacing="0" w:after="0" w:afterAutospacing="0"/>
        <w:textAlignment w:val="baseline"/>
        <w:rPr>
          <w:rFonts w:asciiTheme="minorHAnsi" w:hAnsiTheme="minorHAnsi"/>
          <w:sz w:val="21"/>
          <w:szCs w:val="21"/>
        </w:rPr>
      </w:pPr>
      <w:r w:rsidRPr="008C4496">
        <w:rPr>
          <w:rFonts w:asciiTheme="minorHAnsi" w:hAnsiTheme="minorHAnsi"/>
          <w:sz w:val="21"/>
          <w:szCs w:val="21"/>
        </w:rPr>
        <w:t>Founded in 1379, New College, Oxford is one of the oldest Oxford colleges. It has, like other colleges, a great dining hall with huge oak beams across the top, as large as two feet square, and forty-five feet long each.</w:t>
      </w:r>
    </w:p>
    <w:p w:rsidR="008C4496" w:rsidRPr="008C4496" w:rsidRDefault="008C4496" w:rsidP="00153850">
      <w:pPr>
        <w:pStyle w:val="NormalWeb"/>
        <w:shd w:val="clear" w:color="auto" w:fill="FBFAF6"/>
        <w:spacing w:before="0" w:beforeAutospacing="0" w:after="0" w:afterAutospacing="0"/>
        <w:textAlignment w:val="baseline"/>
        <w:rPr>
          <w:rFonts w:asciiTheme="minorHAnsi" w:hAnsiTheme="minorHAnsi"/>
          <w:sz w:val="21"/>
          <w:szCs w:val="21"/>
        </w:rPr>
      </w:pPr>
      <w:r w:rsidRPr="008C4496">
        <w:rPr>
          <w:rFonts w:asciiTheme="minorHAnsi" w:hAnsiTheme="minorHAnsi"/>
          <w:sz w:val="21"/>
          <w:szCs w:val="21"/>
        </w:rPr>
        <w:t xml:space="preserve">A century ago, some busy entomologist went up into the roof of the dining hall with a penknife and poked at the beams and found that they were full of beetles. This was reported to the College Council, which met the news with some </w:t>
      </w:r>
      <w:proofErr w:type="gramStart"/>
      <w:r w:rsidR="00153850">
        <w:rPr>
          <w:rFonts w:asciiTheme="minorHAnsi" w:hAnsiTheme="minorHAnsi"/>
          <w:sz w:val="21"/>
          <w:szCs w:val="21"/>
        </w:rPr>
        <w:t>dismay,</w:t>
      </w:r>
      <w:bookmarkStart w:id="0" w:name="_GoBack"/>
      <w:bookmarkEnd w:id="0"/>
      <w:proofErr w:type="gramEnd"/>
      <w:r w:rsidRPr="008C4496">
        <w:rPr>
          <w:rFonts w:asciiTheme="minorHAnsi" w:hAnsiTheme="minorHAnsi"/>
          <w:sz w:val="21"/>
          <w:szCs w:val="21"/>
        </w:rPr>
        <w:t xml:space="preserve"> beams this large were now very hard, if not impossible to come by. "Where would they get beams of that caliber?" they worried.</w:t>
      </w:r>
    </w:p>
    <w:p w:rsidR="008C4496" w:rsidRPr="008C4496" w:rsidRDefault="008C4496" w:rsidP="00153850">
      <w:pPr>
        <w:pStyle w:val="NormalWeb"/>
        <w:shd w:val="clear" w:color="auto" w:fill="FBFAF6"/>
        <w:spacing w:before="0" w:beforeAutospacing="0" w:after="0" w:afterAutospacing="0"/>
        <w:textAlignment w:val="baseline"/>
        <w:rPr>
          <w:rFonts w:asciiTheme="minorHAnsi" w:hAnsiTheme="minorHAnsi"/>
          <w:sz w:val="21"/>
          <w:szCs w:val="21"/>
        </w:rPr>
      </w:pPr>
      <w:r w:rsidRPr="008C4496">
        <w:rPr>
          <w:rFonts w:asciiTheme="minorHAnsi" w:hAnsiTheme="minorHAnsi"/>
          <w:sz w:val="21"/>
          <w:szCs w:val="21"/>
        </w:rPr>
        <w:t>One of the Junior Fellows stuck his neck out and suggested that there might be some worthy oaks on the College lands. These colleges are endowed with pieces of land scattered across the country which are run by a college Forester. They called in the College Forester, who of course had not been near the college itself for some years, and asked him if there were any oaks for possible use.</w:t>
      </w:r>
    </w:p>
    <w:p w:rsidR="008C4496" w:rsidRPr="008C4496" w:rsidRDefault="008C4496" w:rsidP="00153850">
      <w:pPr>
        <w:pStyle w:val="NormalWeb"/>
        <w:shd w:val="clear" w:color="auto" w:fill="FBFAF6"/>
        <w:spacing w:before="0" w:beforeAutospacing="0" w:after="0" w:afterAutospacing="0"/>
        <w:textAlignment w:val="baseline"/>
        <w:rPr>
          <w:rFonts w:asciiTheme="minorHAnsi" w:hAnsiTheme="minorHAnsi"/>
          <w:sz w:val="21"/>
          <w:szCs w:val="21"/>
        </w:rPr>
      </w:pPr>
      <w:r w:rsidRPr="008C4496">
        <w:rPr>
          <w:rFonts w:asciiTheme="minorHAnsi" w:hAnsiTheme="minorHAnsi"/>
          <w:sz w:val="21"/>
          <w:szCs w:val="21"/>
        </w:rPr>
        <w:t xml:space="preserve">He pulled his forelock and said, “Well sirs, we was </w:t>
      </w:r>
      <w:proofErr w:type="spellStart"/>
      <w:r w:rsidRPr="008C4496">
        <w:rPr>
          <w:rFonts w:asciiTheme="minorHAnsi" w:hAnsiTheme="minorHAnsi"/>
          <w:sz w:val="21"/>
          <w:szCs w:val="21"/>
        </w:rPr>
        <w:t>wonderin</w:t>
      </w:r>
      <w:proofErr w:type="spellEnd"/>
      <w:r w:rsidRPr="008C4496">
        <w:rPr>
          <w:rFonts w:asciiTheme="minorHAnsi" w:hAnsiTheme="minorHAnsi"/>
          <w:sz w:val="21"/>
          <w:szCs w:val="21"/>
        </w:rPr>
        <w:t xml:space="preserve">’ when you’d be </w:t>
      </w:r>
      <w:proofErr w:type="spellStart"/>
      <w:r w:rsidRPr="008C4496">
        <w:rPr>
          <w:rFonts w:asciiTheme="minorHAnsi" w:hAnsiTheme="minorHAnsi"/>
          <w:sz w:val="21"/>
          <w:szCs w:val="21"/>
        </w:rPr>
        <w:t>askin</w:t>
      </w:r>
      <w:proofErr w:type="spellEnd"/>
      <w:r w:rsidRPr="008C4496">
        <w:rPr>
          <w:rFonts w:asciiTheme="minorHAnsi" w:hAnsiTheme="minorHAnsi"/>
          <w:sz w:val="21"/>
          <w:szCs w:val="21"/>
        </w:rPr>
        <w:t>’.”</w:t>
      </w:r>
    </w:p>
    <w:p w:rsidR="008C4496" w:rsidRDefault="008C4496" w:rsidP="00153850">
      <w:pPr>
        <w:pStyle w:val="NormalWeb"/>
        <w:shd w:val="clear" w:color="auto" w:fill="FBFAF6"/>
        <w:spacing w:before="0" w:beforeAutospacing="0" w:after="0" w:afterAutospacing="0"/>
        <w:textAlignment w:val="baseline"/>
        <w:rPr>
          <w:rFonts w:asciiTheme="minorHAnsi" w:hAnsiTheme="minorHAnsi"/>
          <w:sz w:val="21"/>
          <w:szCs w:val="21"/>
        </w:rPr>
      </w:pPr>
      <w:r w:rsidRPr="008C4496">
        <w:rPr>
          <w:rFonts w:asciiTheme="minorHAnsi" w:hAnsiTheme="minorHAnsi"/>
          <w:sz w:val="21"/>
          <w:szCs w:val="21"/>
        </w:rPr>
        <w:t xml:space="preserve">Upon further inquiry it was discovered that when the College was founded, a grove of oaks had been planted to replace the beams in the dining hall when they became </w:t>
      </w:r>
      <w:proofErr w:type="spellStart"/>
      <w:r w:rsidRPr="008C4496">
        <w:rPr>
          <w:rFonts w:asciiTheme="minorHAnsi" w:hAnsiTheme="minorHAnsi"/>
          <w:sz w:val="21"/>
          <w:szCs w:val="21"/>
        </w:rPr>
        <w:t>beetly</w:t>
      </w:r>
      <w:proofErr w:type="spellEnd"/>
      <w:r w:rsidRPr="008C4496">
        <w:rPr>
          <w:rFonts w:asciiTheme="minorHAnsi" w:hAnsiTheme="minorHAnsi"/>
          <w:sz w:val="21"/>
          <w:szCs w:val="21"/>
        </w:rPr>
        <w:t xml:space="preserve">, because oak beams always become </w:t>
      </w:r>
      <w:proofErr w:type="spellStart"/>
      <w:r w:rsidRPr="008C4496">
        <w:rPr>
          <w:rFonts w:asciiTheme="minorHAnsi" w:hAnsiTheme="minorHAnsi"/>
          <w:sz w:val="21"/>
          <w:szCs w:val="21"/>
        </w:rPr>
        <w:t>beetly</w:t>
      </w:r>
      <w:proofErr w:type="spellEnd"/>
      <w:r w:rsidRPr="008C4496">
        <w:rPr>
          <w:rFonts w:asciiTheme="minorHAnsi" w:hAnsiTheme="minorHAnsi"/>
          <w:sz w:val="21"/>
          <w:szCs w:val="21"/>
        </w:rPr>
        <w:t xml:space="preserve"> in the end. This plan had been passed down from one Forester to the next for over five hundred years saying “You don’t cut them oaks. </w:t>
      </w:r>
      <w:proofErr w:type="spellStart"/>
      <w:proofErr w:type="gramStart"/>
      <w:r w:rsidRPr="008C4496">
        <w:rPr>
          <w:rFonts w:asciiTheme="minorHAnsi" w:hAnsiTheme="minorHAnsi"/>
          <w:sz w:val="21"/>
          <w:szCs w:val="21"/>
        </w:rPr>
        <w:t>Them’s</w:t>
      </w:r>
      <w:proofErr w:type="spellEnd"/>
      <w:proofErr w:type="gramEnd"/>
      <w:r w:rsidRPr="008C4496">
        <w:rPr>
          <w:rFonts w:asciiTheme="minorHAnsi" w:hAnsiTheme="minorHAnsi"/>
          <w:sz w:val="21"/>
          <w:szCs w:val="21"/>
        </w:rPr>
        <w:t xml:space="preserve"> for the College Hall.”</w:t>
      </w:r>
    </w:p>
    <w:p w:rsidR="00356CEE" w:rsidRPr="008C4496" w:rsidRDefault="00356CEE" w:rsidP="008C4496">
      <w:pPr>
        <w:pStyle w:val="NormalWeb"/>
        <w:shd w:val="clear" w:color="auto" w:fill="FBFAF6"/>
        <w:spacing w:before="0" w:beforeAutospacing="0" w:after="0" w:afterAutospacing="0" w:line="360" w:lineRule="atLeast"/>
        <w:textAlignment w:val="baseline"/>
        <w:rPr>
          <w:rFonts w:asciiTheme="minorHAnsi" w:hAnsiTheme="minorHAnsi"/>
          <w:sz w:val="21"/>
          <w:szCs w:val="21"/>
        </w:rPr>
      </w:pPr>
    </w:p>
    <w:p w:rsidR="00257C2F" w:rsidRDefault="008C4496" w:rsidP="00AA2741">
      <w:pPr>
        <w:ind w:firstLine="360"/>
        <w:rPr>
          <w:rFonts w:ascii="Calibri" w:hAnsi="Calibri"/>
          <w:iCs/>
          <w:sz w:val="22"/>
          <w:szCs w:val="22"/>
        </w:rPr>
      </w:pPr>
      <w:r>
        <w:rPr>
          <w:rFonts w:ascii="Calibri" w:hAnsi="Calibri"/>
          <w:iCs/>
          <w:sz w:val="22"/>
          <w:szCs w:val="22"/>
        </w:rPr>
        <w:t xml:space="preserve">This story illustrates tremendous </w:t>
      </w:r>
      <w:r w:rsidR="00356CEE">
        <w:rPr>
          <w:rFonts w:ascii="Calibri" w:hAnsi="Calibri"/>
          <w:iCs/>
          <w:sz w:val="22"/>
          <w:szCs w:val="22"/>
        </w:rPr>
        <w:t>long term planning</w:t>
      </w:r>
      <w:r>
        <w:rPr>
          <w:rFonts w:ascii="Calibri" w:hAnsi="Calibri"/>
          <w:iCs/>
          <w:sz w:val="22"/>
          <w:szCs w:val="22"/>
        </w:rPr>
        <w:t xml:space="preserve"> about sustainable building.</w:t>
      </w:r>
    </w:p>
    <w:p w:rsidR="00257C2F" w:rsidRDefault="00257C2F" w:rsidP="00AA2741">
      <w:pPr>
        <w:ind w:firstLine="360"/>
        <w:rPr>
          <w:rFonts w:ascii="Calibri" w:hAnsi="Calibri"/>
          <w:iCs/>
          <w:sz w:val="22"/>
          <w:szCs w:val="22"/>
        </w:rPr>
      </w:pPr>
    </w:p>
    <w:p w:rsidR="008C4496" w:rsidRDefault="00257C2F" w:rsidP="00AA2741">
      <w:pPr>
        <w:ind w:firstLine="360"/>
        <w:rPr>
          <w:rFonts w:ascii="Calibri" w:hAnsi="Calibri"/>
          <w:iCs/>
          <w:sz w:val="22"/>
          <w:szCs w:val="22"/>
        </w:rPr>
      </w:pPr>
      <w:r>
        <w:rPr>
          <w:rFonts w:ascii="Calibri" w:hAnsi="Calibri"/>
          <w:iCs/>
          <w:sz w:val="22"/>
          <w:szCs w:val="22"/>
        </w:rPr>
        <w:t xml:space="preserve">Prepare a presentation </w:t>
      </w:r>
      <w:r w:rsidR="00153850">
        <w:rPr>
          <w:rFonts w:ascii="Calibri" w:hAnsi="Calibri"/>
          <w:iCs/>
          <w:sz w:val="22"/>
          <w:szCs w:val="22"/>
        </w:rPr>
        <w:t xml:space="preserve">describing three innovative ways in which the construction industry could show long term planning about sustainable building.  Points will be awarded for innovative/creative ideas and thorough explanation of how the idea will help future generations in the maintenance, repair, or replacement of the </w:t>
      </w:r>
      <w:proofErr w:type="spellStart"/>
      <w:r w:rsidR="00153850">
        <w:rPr>
          <w:rFonts w:ascii="Calibri" w:hAnsi="Calibri"/>
          <w:iCs/>
          <w:sz w:val="22"/>
          <w:szCs w:val="22"/>
        </w:rPr>
        <w:t>Mipitas</w:t>
      </w:r>
      <w:proofErr w:type="spellEnd"/>
      <w:r w:rsidR="00153850">
        <w:rPr>
          <w:rFonts w:ascii="Calibri" w:hAnsi="Calibri"/>
          <w:iCs/>
          <w:sz w:val="22"/>
          <w:szCs w:val="22"/>
        </w:rPr>
        <w:t xml:space="preserve"> Station project.</w:t>
      </w:r>
      <w:r>
        <w:rPr>
          <w:rFonts w:ascii="Calibri" w:hAnsi="Calibri"/>
          <w:iCs/>
          <w:sz w:val="22"/>
          <w:szCs w:val="22"/>
        </w:rPr>
        <w:t xml:space="preserve">  </w:t>
      </w:r>
    </w:p>
    <w:p w:rsidR="00D857E3" w:rsidRDefault="00D857E3" w:rsidP="00D857E3">
      <w:pPr>
        <w:rPr>
          <w:rFonts w:ascii="Calibri" w:hAnsi="Calibri"/>
          <w:iCs/>
          <w:sz w:val="22"/>
          <w:szCs w:val="22"/>
        </w:rPr>
      </w:pPr>
    </w:p>
    <w:p w:rsidR="00D857E3" w:rsidRPr="0022584B" w:rsidRDefault="00D857E3" w:rsidP="00D857E3">
      <w:pPr>
        <w:rPr>
          <w:rFonts w:ascii="Calibri" w:hAnsi="Calibri"/>
          <w:b/>
          <w:iCs/>
          <w:sz w:val="22"/>
          <w:szCs w:val="22"/>
        </w:rPr>
      </w:pPr>
      <w:r w:rsidRPr="0022584B">
        <w:rPr>
          <w:rFonts w:ascii="Calibri" w:hAnsi="Calibri"/>
          <w:b/>
          <w:iCs/>
          <w:sz w:val="22"/>
          <w:szCs w:val="22"/>
        </w:rPr>
        <w:t>Presentation Timeline:</w:t>
      </w:r>
    </w:p>
    <w:p w:rsidR="00D857E3" w:rsidRDefault="00D857E3" w:rsidP="00D857E3">
      <w:pPr>
        <w:rPr>
          <w:rFonts w:ascii="Calibri" w:hAnsi="Calibri"/>
          <w:iCs/>
          <w:sz w:val="22"/>
          <w:szCs w:val="22"/>
        </w:rPr>
      </w:pPr>
    </w:p>
    <w:p w:rsidR="00D857E3" w:rsidRPr="0022584B" w:rsidRDefault="00D857E3" w:rsidP="00D857E3">
      <w:pPr>
        <w:pStyle w:val="ListParagraph"/>
        <w:numPr>
          <w:ilvl w:val="0"/>
          <w:numId w:val="3"/>
        </w:numPr>
        <w:autoSpaceDE w:val="0"/>
        <w:autoSpaceDN w:val="0"/>
        <w:adjustRightInd w:val="0"/>
        <w:rPr>
          <w:rFonts w:asciiTheme="minorHAnsi" w:hAnsiTheme="minorHAnsi"/>
          <w:sz w:val="22"/>
          <w:szCs w:val="22"/>
        </w:rPr>
      </w:pPr>
      <w:r w:rsidRPr="0022584B">
        <w:rPr>
          <w:rFonts w:asciiTheme="minorHAnsi" w:hAnsiTheme="minorHAnsi"/>
          <w:sz w:val="22"/>
          <w:szCs w:val="22"/>
        </w:rPr>
        <w:t>Teams will be allowed a five (5) minute set-up period.</w:t>
      </w:r>
    </w:p>
    <w:p w:rsidR="00D857E3" w:rsidRPr="0022584B" w:rsidRDefault="00D857E3" w:rsidP="00D857E3">
      <w:pPr>
        <w:pStyle w:val="ListParagraph"/>
        <w:numPr>
          <w:ilvl w:val="0"/>
          <w:numId w:val="3"/>
        </w:numPr>
        <w:autoSpaceDE w:val="0"/>
        <w:autoSpaceDN w:val="0"/>
        <w:adjustRightInd w:val="0"/>
        <w:rPr>
          <w:rFonts w:asciiTheme="minorHAnsi" w:hAnsiTheme="minorHAnsi"/>
          <w:sz w:val="22"/>
          <w:szCs w:val="22"/>
        </w:rPr>
      </w:pPr>
      <w:r w:rsidRPr="0022584B">
        <w:rPr>
          <w:rFonts w:asciiTheme="minorHAnsi" w:hAnsiTheme="minorHAnsi"/>
          <w:sz w:val="22"/>
          <w:szCs w:val="22"/>
        </w:rPr>
        <w:t xml:space="preserve">Teams will be allotted fifteen (15) minutes in which to; introduce their team, </w:t>
      </w:r>
      <w:r>
        <w:rPr>
          <w:rFonts w:asciiTheme="minorHAnsi" w:hAnsiTheme="minorHAnsi"/>
          <w:sz w:val="22"/>
          <w:szCs w:val="22"/>
        </w:rPr>
        <w:t>present their information</w:t>
      </w:r>
      <w:r w:rsidRPr="0022584B">
        <w:rPr>
          <w:rFonts w:asciiTheme="minorHAnsi" w:hAnsiTheme="minorHAnsi"/>
          <w:sz w:val="22"/>
          <w:szCs w:val="22"/>
        </w:rPr>
        <w:t xml:space="preserve">, and explain </w:t>
      </w:r>
      <w:r>
        <w:rPr>
          <w:rFonts w:asciiTheme="minorHAnsi" w:hAnsiTheme="minorHAnsi"/>
          <w:sz w:val="22"/>
          <w:szCs w:val="22"/>
        </w:rPr>
        <w:t>the expected challenges</w:t>
      </w:r>
      <w:r w:rsidRPr="0022584B">
        <w:rPr>
          <w:rFonts w:asciiTheme="minorHAnsi" w:hAnsiTheme="minorHAnsi"/>
          <w:sz w:val="22"/>
          <w:szCs w:val="22"/>
        </w:rPr>
        <w:t>.</w:t>
      </w:r>
    </w:p>
    <w:p w:rsidR="00D857E3" w:rsidRPr="0022584B" w:rsidRDefault="00D857E3" w:rsidP="00D857E3">
      <w:pPr>
        <w:pStyle w:val="ListParagraph"/>
        <w:numPr>
          <w:ilvl w:val="0"/>
          <w:numId w:val="3"/>
        </w:numPr>
        <w:autoSpaceDE w:val="0"/>
        <w:autoSpaceDN w:val="0"/>
        <w:adjustRightInd w:val="0"/>
        <w:rPr>
          <w:rFonts w:asciiTheme="minorHAnsi" w:hAnsiTheme="minorHAnsi"/>
          <w:sz w:val="22"/>
          <w:szCs w:val="22"/>
        </w:rPr>
      </w:pPr>
      <w:r w:rsidRPr="0022584B">
        <w:rPr>
          <w:rFonts w:asciiTheme="minorHAnsi" w:hAnsiTheme="minorHAnsi"/>
          <w:sz w:val="22"/>
          <w:szCs w:val="22"/>
        </w:rPr>
        <w:t>A five (5) minute question and answer period will follow the presentation.</w:t>
      </w:r>
    </w:p>
    <w:p w:rsidR="00D857E3" w:rsidRPr="0022584B" w:rsidRDefault="00D857E3" w:rsidP="00D857E3">
      <w:pPr>
        <w:pStyle w:val="ListParagraph"/>
        <w:numPr>
          <w:ilvl w:val="0"/>
          <w:numId w:val="3"/>
        </w:numPr>
        <w:autoSpaceDE w:val="0"/>
        <w:autoSpaceDN w:val="0"/>
        <w:adjustRightInd w:val="0"/>
        <w:rPr>
          <w:rFonts w:asciiTheme="minorHAnsi" w:hAnsiTheme="minorHAnsi"/>
          <w:sz w:val="22"/>
          <w:szCs w:val="22"/>
        </w:rPr>
      </w:pPr>
      <w:r w:rsidRPr="0022584B">
        <w:rPr>
          <w:rFonts w:asciiTheme="minorHAnsi" w:hAnsiTheme="minorHAnsi"/>
          <w:sz w:val="22"/>
          <w:szCs w:val="22"/>
        </w:rPr>
        <w:t>Five (5) minutes will be allowed for breakdown.</w:t>
      </w:r>
    </w:p>
    <w:p w:rsidR="00D857E3" w:rsidRPr="0022584B" w:rsidRDefault="00D857E3" w:rsidP="00D857E3">
      <w:pPr>
        <w:pStyle w:val="ListParagraph"/>
        <w:numPr>
          <w:ilvl w:val="0"/>
          <w:numId w:val="3"/>
        </w:numPr>
        <w:autoSpaceDE w:val="0"/>
        <w:autoSpaceDN w:val="0"/>
        <w:adjustRightInd w:val="0"/>
        <w:rPr>
          <w:rFonts w:asciiTheme="minorHAnsi" w:hAnsiTheme="minorHAnsi"/>
          <w:sz w:val="22"/>
          <w:szCs w:val="22"/>
        </w:rPr>
      </w:pPr>
      <w:r w:rsidRPr="0022584B">
        <w:rPr>
          <w:rFonts w:asciiTheme="minorHAnsi" w:hAnsiTheme="minorHAnsi"/>
          <w:sz w:val="22"/>
          <w:szCs w:val="22"/>
        </w:rPr>
        <w:t>A computer with MS PowerPoint, a projector, and screen will be provided for presentation to the committee.</w:t>
      </w:r>
    </w:p>
    <w:p w:rsidR="00D857E3" w:rsidRPr="0022584B" w:rsidRDefault="00D857E3" w:rsidP="00D857E3">
      <w:pPr>
        <w:pStyle w:val="ListParagraph"/>
        <w:numPr>
          <w:ilvl w:val="0"/>
          <w:numId w:val="3"/>
        </w:numPr>
        <w:rPr>
          <w:rFonts w:asciiTheme="minorHAnsi" w:hAnsiTheme="minorHAnsi"/>
          <w:iCs/>
          <w:sz w:val="22"/>
          <w:szCs w:val="22"/>
        </w:rPr>
      </w:pPr>
      <w:r w:rsidRPr="0022584B">
        <w:rPr>
          <w:rFonts w:asciiTheme="minorHAnsi" w:hAnsiTheme="minorHAnsi"/>
          <w:sz w:val="22"/>
          <w:szCs w:val="22"/>
        </w:rPr>
        <w:t>Any other presentation materials required are to be provided by the team.</w:t>
      </w:r>
    </w:p>
    <w:p w:rsidR="00D857E3" w:rsidRPr="0022584B" w:rsidRDefault="00D857E3" w:rsidP="00D857E3">
      <w:pPr>
        <w:rPr>
          <w:rFonts w:asciiTheme="minorHAnsi" w:hAnsiTheme="minorHAnsi"/>
          <w:sz w:val="22"/>
          <w:szCs w:val="22"/>
        </w:rPr>
      </w:pPr>
    </w:p>
    <w:p w:rsidR="00D857E3" w:rsidRPr="0022584B" w:rsidRDefault="00D857E3" w:rsidP="00D857E3">
      <w:pPr>
        <w:autoSpaceDE w:val="0"/>
        <w:autoSpaceDN w:val="0"/>
        <w:adjustRightInd w:val="0"/>
        <w:jc w:val="center"/>
        <w:rPr>
          <w:rFonts w:asciiTheme="minorHAnsi" w:hAnsiTheme="minorHAnsi"/>
          <w:b/>
          <w:bCs/>
          <w:sz w:val="22"/>
          <w:szCs w:val="22"/>
        </w:rPr>
      </w:pPr>
      <w:r w:rsidRPr="0022584B">
        <w:rPr>
          <w:rFonts w:asciiTheme="minorHAnsi" w:hAnsiTheme="minorHAnsi"/>
          <w:b/>
          <w:bCs/>
          <w:sz w:val="22"/>
          <w:szCs w:val="22"/>
        </w:rPr>
        <w:t>ALL ELECTRONIC AND HARDCOPY PRESENTATION MATERIALS ARE TO</w:t>
      </w:r>
    </w:p>
    <w:p w:rsidR="00D857E3" w:rsidRPr="0022584B" w:rsidRDefault="00D857E3" w:rsidP="00D857E3">
      <w:pPr>
        <w:autoSpaceDE w:val="0"/>
        <w:autoSpaceDN w:val="0"/>
        <w:adjustRightInd w:val="0"/>
        <w:jc w:val="center"/>
        <w:rPr>
          <w:rFonts w:asciiTheme="minorHAnsi" w:hAnsiTheme="minorHAnsi"/>
          <w:b/>
          <w:bCs/>
          <w:sz w:val="22"/>
          <w:szCs w:val="22"/>
        </w:rPr>
      </w:pPr>
      <w:r>
        <w:rPr>
          <w:rFonts w:asciiTheme="minorHAnsi" w:hAnsiTheme="minorHAnsi"/>
          <w:b/>
          <w:bCs/>
          <w:sz w:val="22"/>
          <w:szCs w:val="22"/>
        </w:rPr>
        <w:t>BE DELIVERED AT 06</w:t>
      </w:r>
      <w:r w:rsidRPr="0022584B">
        <w:rPr>
          <w:rFonts w:asciiTheme="minorHAnsi" w:hAnsiTheme="minorHAnsi"/>
          <w:b/>
          <w:bCs/>
          <w:sz w:val="22"/>
          <w:szCs w:val="22"/>
        </w:rPr>
        <w:t>:30 AM PST TO THE PRESENTATION ROOM ON THE</w:t>
      </w:r>
    </w:p>
    <w:p w:rsidR="00D857E3" w:rsidRDefault="00D857E3" w:rsidP="00D857E3">
      <w:pPr>
        <w:jc w:val="center"/>
        <w:rPr>
          <w:rFonts w:asciiTheme="minorHAnsi" w:hAnsiTheme="minorHAnsi"/>
          <w:b/>
          <w:bCs/>
          <w:sz w:val="22"/>
          <w:szCs w:val="22"/>
        </w:rPr>
      </w:pPr>
      <w:r>
        <w:rPr>
          <w:rFonts w:asciiTheme="minorHAnsi" w:hAnsiTheme="minorHAnsi"/>
          <w:b/>
          <w:bCs/>
          <w:sz w:val="22"/>
          <w:szCs w:val="22"/>
        </w:rPr>
        <w:t>MORNING OF FEBRUARY 7, 2014</w:t>
      </w:r>
      <w:r w:rsidRPr="0022584B">
        <w:rPr>
          <w:rFonts w:asciiTheme="minorHAnsi" w:hAnsiTheme="minorHAnsi"/>
          <w:b/>
          <w:bCs/>
          <w:sz w:val="22"/>
          <w:szCs w:val="22"/>
        </w:rPr>
        <w:t>.</w:t>
      </w:r>
    </w:p>
    <w:p w:rsidR="00D857E3" w:rsidRPr="0022584B" w:rsidRDefault="00D857E3" w:rsidP="0022584B">
      <w:pPr>
        <w:jc w:val="center"/>
        <w:rPr>
          <w:rFonts w:asciiTheme="minorHAnsi" w:hAnsiTheme="minorHAnsi"/>
          <w:sz w:val="22"/>
          <w:szCs w:val="22"/>
        </w:rPr>
      </w:pPr>
    </w:p>
    <w:sectPr w:rsidR="00D857E3" w:rsidRPr="00225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70C47"/>
    <w:multiLevelType w:val="multilevel"/>
    <w:tmpl w:val="5A34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0E7692"/>
    <w:multiLevelType w:val="hybridMultilevel"/>
    <w:tmpl w:val="228C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4C213A"/>
    <w:multiLevelType w:val="hybridMultilevel"/>
    <w:tmpl w:val="EE20E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65D"/>
    <w:rsid w:val="00012C15"/>
    <w:rsid w:val="00153850"/>
    <w:rsid w:val="00167168"/>
    <w:rsid w:val="001779FD"/>
    <w:rsid w:val="00217CCC"/>
    <w:rsid w:val="0022584B"/>
    <w:rsid w:val="00257C2F"/>
    <w:rsid w:val="00345FD1"/>
    <w:rsid w:val="00356CEE"/>
    <w:rsid w:val="00411017"/>
    <w:rsid w:val="005B2C75"/>
    <w:rsid w:val="00691500"/>
    <w:rsid w:val="00745C49"/>
    <w:rsid w:val="008C4496"/>
    <w:rsid w:val="00AA2741"/>
    <w:rsid w:val="00B512EA"/>
    <w:rsid w:val="00C3548D"/>
    <w:rsid w:val="00D857E3"/>
    <w:rsid w:val="00DC469B"/>
    <w:rsid w:val="00E90971"/>
    <w:rsid w:val="00F96E1D"/>
    <w:rsid w:val="00FD1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65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65D"/>
    <w:pPr>
      <w:ind w:left="720"/>
    </w:pPr>
  </w:style>
  <w:style w:type="paragraph" w:styleId="NormalWeb">
    <w:name w:val="Normal (Web)"/>
    <w:basedOn w:val="Normal"/>
    <w:uiPriority w:val="99"/>
    <w:semiHidden/>
    <w:unhideWhenUsed/>
    <w:rsid w:val="008C4496"/>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65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65D"/>
    <w:pPr>
      <w:ind w:left="720"/>
    </w:pPr>
  </w:style>
  <w:style w:type="paragraph" w:styleId="NormalWeb">
    <w:name w:val="Normal (Web)"/>
    <w:basedOn w:val="Normal"/>
    <w:uiPriority w:val="99"/>
    <w:semiHidden/>
    <w:unhideWhenUsed/>
    <w:rsid w:val="008C449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070818">
      <w:bodyDiv w:val="1"/>
      <w:marLeft w:val="0"/>
      <w:marRight w:val="0"/>
      <w:marTop w:val="0"/>
      <w:marBottom w:val="0"/>
      <w:divBdr>
        <w:top w:val="none" w:sz="0" w:space="0" w:color="auto"/>
        <w:left w:val="none" w:sz="0" w:space="0" w:color="auto"/>
        <w:bottom w:val="none" w:sz="0" w:space="0" w:color="auto"/>
        <w:right w:val="none" w:sz="0" w:space="0" w:color="auto"/>
      </w:divBdr>
    </w:div>
    <w:div w:id="1617982767">
      <w:bodyDiv w:val="1"/>
      <w:marLeft w:val="0"/>
      <w:marRight w:val="0"/>
      <w:marTop w:val="0"/>
      <w:marBottom w:val="0"/>
      <w:divBdr>
        <w:top w:val="none" w:sz="0" w:space="0" w:color="auto"/>
        <w:left w:val="none" w:sz="0" w:space="0" w:color="auto"/>
        <w:bottom w:val="none" w:sz="0" w:space="0" w:color="auto"/>
        <w:right w:val="none" w:sz="0" w:space="0" w:color="auto"/>
      </w:divBdr>
    </w:div>
    <w:div w:id="18361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Skanska USA Inc.</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Skanska</dc:creator>
  <cp:lastModifiedBy>Skanska</cp:lastModifiedBy>
  <cp:revision>5</cp:revision>
  <dcterms:created xsi:type="dcterms:W3CDTF">2014-01-10T20:54:00Z</dcterms:created>
  <dcterms:modified xsi:type="dcterms:W3CDTF">2014-01-11T00:50:00Z</dcterms:modified>
</cp:coreProperties>
</file>