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68DFE" w14:textId="7502DB99" w:rsidR="3FE8BE0B" w:rsidRDefault="3FE8BE0B" w:rsidP="3FE8BE0B">
      <w:r w:rsidRPr="3FE8BE0B">
        <w:rPr>
          <w:rFonts w:ascii="Calibri" w:eastAsia="Calibri" w:hAnsi="Calibri" w:cs="Calibri"/>
          <w:b/>
          <w:bCs/>
          <w:u w:val="single"/>
        </w:rPr>
        <w:t>Embodied &amp; Construction Carbon</w:t>
      </w:r>
      <w:r w:rsidRPr="3FE8BE0B">
        <w:rPr>
          <w:rFonts w:ascii="Calibri" w:eastAsia="Calibri" w:hAnsi="Calibri" w:cs="Calibri"/>
        </w:rPr>
        <w:t xml:space="preserve"> </w:t>
      </w:r>
    </w:p>
    <w:p w14:paraId="4DCDA7F7" w14:textId="716A0781" w:rsidR="3FE8BE0B" w:rsidRDefault="3FE8BE0B" w:rsidP="3FE8BE0B">
      <w:r w:rsidRPr="3FE8BE0B">
        <w:rPr>
          <w:rFonts w:ascii="Calibri" w:eastAsia="Calibri" w:hAnsi="Calibri" w:cs="Calibri"/>
        </w:rPr>
        <w:t xml:space="preserve"> </w:t>
      </w:r>
    </w:p>
    <w:p w14:paraId="00796AE4" w14:textId="0DA7A907" w:rsidR="3FE8BE0B" w:rsidRDefault="3FE8BE0B" w:rsidP="3FE8BE0B">
      <w:r w:rsidRPr="3FE8BE0B">
        <w:rPr>
          <w:rFonts w:ascii="Calibri" w:eastAsia="Calibri" w:hAnsi="Calibri" w:cs="Calibri"/>
        </w:rPr>
        <w:t>Portland International Airport is planning a major renovation of the airport’s central terminal. The renovation will include demolition of existing retail areas and roof, and expansion of the building an additional 150’ west. Including new and renovated spaces, the project will affect 1,200,000 square feet. The project is currently in pre-construction, and the owner and design team are relying on your firm for cost and constructability feedback to shape their design.</w:t>
      </w:r>
    </w:p>
    <w:p w14:paraId="0BA35AF1" w14:textId="4C92000E" w:rsidR="3FE8BE0B" w:rsidRDefault="3FE8BE0B" w:rsidP="3FE8BE0B">
      <w:r w:rsidRPr="3FE8BE0B">
        <w:rPr>
          <w:rFonts w:ascii="Calibri" w:eastAsia="Calibri" w:hAnsi="Calibri" w:cs="Calibri"/>
        </w:rPr>
        <w:t xml:space="preserve">The owner has a goal of reducing the embodied carbon associated with construction of the project by 20% compared to a baseline.   Embodied carbon is the carbon emitted associated with the production and installation of building materials used to create the building.  There is a </w:t>
      </w:r>
      <w:r w:rsidRPr="3FE8BE0B">
        <w:rPr>
          <w:rFonts w:ascii="Calibri" w:eastAsia="Calibri" w:hAnsi="Calibri" w:cs="Calibri"/>
          <w:highlight w:val="yellow"/>
        </w:rPr>
        <w:t xml:space="preserve">$30 </w:t>
      </w:r>
      <w:r w:rsidRPr="3FE8BE0B">
        <w:rPr>
          <w:rFonts w:ascii="Calibri" w:eastAsia="Calibri" w:hAnsi="Calibri" w:cs="Calibri"/>
        </w:rPr>
        <w:t xml:space="preserve">million carbon contingency for funding strategies to lower the total carbon associated with the project. </w:t>
      </w:r>
    </w:p>
    <w:p w14:paraId="317B96D4" w14:textId="57772824" w:rsidR="3FE8BE0B" w:rsidRDefault="3FE8BE0B" w:rsidP="3FE8BE0B">
      <w:r w:rsidRPr="3FE8BE0B">
        <w:rPr>
          <w:rFonts w:ascii="Calibri" w:eastAsia="Calibri" w:hAnsi="Calibri" w:cs="Calibri"/>
          <w:b/>
          <w:bCs/>
        </w:rPr>
        <w:t>Part I. Calculate Embodied Carbon Baseline</w:t>
      </w:r>
    </w:p>
    <w:p w14:paraId="67A023B8" w14:textId="64A2768E" w:rsidR="3FE8BE0B" w:rsidRDefault="3FE8BE0B" w:rsidP="3FE8BE0B">
      <w:r w:rsidRPr="3FE8BE0B">
        <w:rPr>
          <w:rFonts w:ascii="Calibri" w:eastAsia="Calibri" w:hAnsi="Calibri" w:cs="Calibri"/>
          <w:b/>
          <w:bCs/>
        </w:rPr>
        <w:t>A. Carbon Associated with Building Materials</w:t>
      </w:r>
    </w:p>
    <w:p w14:paraId="67B20A4A" w14:textId="357A8E7B" w:rsidR="3FE8BE0B" w:rsidRDefault="77A70762" w:rsidP="77A70762">
      <w:pPr>
        <w:rPr>
          <w:rFonts w:ascii="Calibri" w:eastAsia="Calibri" w:hAnsi="Calibri" w:cs="Calibri"/>
        </w:rPr>
      </w:pPr>
      <w:r w:rsidRPr="77A70762">
        <w:rPr>
          <w:rFonts w:ascii="Calibri" w:eastAsia="Calibri" w:hAnsi="Calibri" w:cs="Calibri"/>
        </w:rPr>
        <w:t>The owner is asking for your assistance in setting the embodied carbon baseline for your project. Using a quantities of building materials prepared by your estimating group and a list of material carbon coefficients from your green building team (see supplementary documents “2019 PDX Estimate Quantities” and “2019 Carbon Coefficients”), create a baseline carbon footprint for the building materials used in your project.  Identify the total carbon emissions associated with the building materials for the project in tons of CO2 as well as a graph or chart showing the breakdown between different building materials, and identify the gaps in the data where your green building team has not offered carbon coefficients.</w:t>
      </w:r>
    </w:p>
    <w:p w14:paraId="3B729532" w14:textId="119F597E" w:rsidR="3FE8BE0B" w:rsidRDefault="3FE8BE0B" w:rsidP="3FE8BE0B">
      <w:r w:rsidRPr="3FE8BE0B">
        <w:rPr>
          <w:rFonts w:ascii="Calibri" w:eastAsia="Calibri" w:hAnsi="Calibri" w:cs="Calibri"/>
          <w:b/>
          <w:bCs/>
        </w:rPr>
        <w:t>B. Carbon Associated with Worker Transportation</w:t>
      </w:r>
    </w:p>
    <w:p w14:paraId="18E14100" w14:textId="135F3C27" w:rsidR="3FE8BE0B" w:rsidRDefault="3FE8BE0B" w:rsidP="3FE8BE0B">
      <w:r w:rsidRPr="3FE8BE0B">
        <w:rPr>
          <w:rFonts w:ascii="Calibri" w:eastAsia="Calibri" w:hAnsi="Calibri" w:cs="Calibri"/>
        </w:rPr>
        <w:t xml:space="preserve">The owner is also interested in carbon emissions due to worker commuting and wants to include this in the embodied carbon baseline. There are 1,000 craft workers onsite for the duration of the PDX T-Core Project, working 5 days per week. Their commuting distance, duration of work and means of transportation are provided in the supplementary excel document titled “Carbon Problem – Excel Supplementary Information”. </w:t>
      </w:r>
    </w:p>
    <w:p w14:paraId="01107754" w14:textId="779A6A88" w:rsidR="3FE8BE0B" w:rsidRDefault="3FE8BE0B" w:rsidP="3FE8BE0B">
      <w:pPr>
        <w:pStyle w:val="ListParagraph"/>
        <w:numPr>
          <w:ilvl w:val="0"/>
          <w:numId w:val="7"/>
        </w:numPr>
      </w:pPr>
      <w:r w:rsidRPr="3FE8BE0B">
        <w:rPr>
          <w:rFonts w:ascii="Calibri" w:eastAsia="Calibri" w:hAnsi="Calibri" w:cs="Calibri"/>
          <w:color w:val="000000" w:themeColor="text1"/>
        </w:rPr>
        <w:t>The average gas fueled vehicle gets 24.3 MPG.</w:t>
      </w:r>
    </w:p>
    <w:p w14:paraId="790AA8A7" w14:textId="551D3842" w:rsidR="3FE8BE0B" w:rsidRDefault="3FE8BE0B" w:rsidP="3FE8BE0B">
      <w:pPr>
        <w:pStyle w:val="ListParagraph"/>
        <w:numPr>
          <w:ilvl w:val="0"/>
          <w:numId w:val="7"/>
        </w:numPr>
      </w:pPr>
      <w:r w:rsidRPr="3FE8BE0B">
        <w:rPr>
          <w:rFonts w:ascii="Calibri" w:eastAsia="Calibri" w:hAnsi="Calibri" w:cs="Calibri"/>
          <w:color w:val="000000" w:themeColor="text1"/>
        </w:rPr>
        <w:t xml:space="preserve">The average Hybrid Electric Vehicle gets 44.4 MPG. </w:t>
      </w:r>
    </w:p>
    <w:p w14:paraId="37C9F844" w14:textId="42FC64F6" w:rsidR="3FE8BE0B" w:rsidRDefault="3FE8BE0B" w:rsidP="3FE8BE0B">
      <w:pPr>
        <w:pStyle w:val="ListParagraph"/>
        <w:numPr>
          <w:ilvl w:val="0"/>
          <w:numId w:val="7"/>
        </w:numPr>
      </w:pPr>
      <w:r w:rsidRPr="3FE8BE0B">
        <w:rPr>
          <w:rFonts w:ascii="Calibri" w:eastAsia="Calibri" w:hAnsi="Calibri" w:cs="Calibri"/>
          <w:color w:val="000000" w:themeColor="text1"/>
        </w:rPr>
        <w:t xml:space="preserve">There are 23.5 </w:t>
      </w:r>
      <w:proofErr w:type="spellStart"/>
      <w:r w:rsidRPr="3FE8BE0B">
        <w:rPr>
          <w:rFonts w:ascii="Calibri" w:eastAsia="Calibri" w:hAnsi="Calibri" w:cs="Calibri"/>
          <w:color w:val="000000" w:themeColor="text1"/>
        </w:rPr>
        <w:t>lbs</w:t>
      </w:r>
      <w:proofErr w:type="spellEnd"/>
      <w:r w:rsidRPr="3FE8BE0B">
        <w:rPr>
          <w:rFonts w:ascii="Calibri" w:eastAsia="Calibri" w:hAnsi="Calibri" w:cs="Calibri"/>
          <w:color w:val="000000" w:themeColor="text1"/>
        </w:rPr>
        <w:t xml:space="preserve"> CO2 emitted / gallon of gasoline burned. </w:t>
      </w:r>
    </w:p>
    <w:p w14:paraId="7CF2F68F" w14:textId="5FF40460" w:rsidR="3FE8BE0B" w:rsidRDefault="3FE8BE0B" w:rsidP="3FE8BE0B">
      <w:pPr>
        <w:pStyle w:val="ListParagraph"/>
        <w:numPr>
          <w:ilvl w:val="0"/>
          <w:numId w:val="7"/>
        </w:numPr>
      </w:pPr>
      <w:r w:rsidRPr="3FE8BE0B">
        <w:rPr>
          <w:rFonts w:ascii="Calibri" w:eastAsia="Calibri" w:hAnsi="Calibri" w:cs="Calibri"/>
          <w:color w:val="000000" w:themeColor="text1"/>
        </w:rPr>
        <w:t>Assume the average carpool size is 2.17 passengers in an average gas fueled vehicle.</w:t>
      </w:r>
    </w:p>
    <w:p w14:paraId="11F4E201" w14:textId="0A125DA1" w:rsidR="3BABD0A7" w:rsidRDefault="3BABD0A7" w:rsidP="3BABD0A7">
      <w:pPr>
        <w:pStyle w:val="ListParagraph"/>
        <w:numPr>
          <w:ilvl w:val="0"/>
          <w:numId w:val="7"/>
        </w:numPr>
        <w:rPr>
          <w:color w:val="000000" w:themeColor="text1"/>
        </w:rPr>
      </w:pPr>
      <w:r w:rsidRPr="3BABD0A7">
        <w:rPr>
          <w:rFonts w:ascii="Calibri" w:eastAsia="Calibri" w:hAnsi="Calibri" w:cs="Calibri"/>
          <w:color w:val="000000" w:themeColor="text1"/>
        </w:rPr>
        <w:t>Public transportation results in 60% less carbon emissions than the average gas fueled vehicle.</w:t>
      </w:r>
    </w:p>
    <w:p w14:paraId="5DF5A702" w14:textId="7354AF31" w:rsidR="3BABD0A7" w:rsidRDefault="3BABD0A7" w:rsidP="3BABD0A7">
      <w:pPr>
        <w:pStyle w:val="ListParagraph"/>
        <w:numPr>
          <w:ilvl w:val="0"/>
          <w:numId w:val="7"/>
        </w:numPr>
        <w:rPr>
          <w:color w:val="000000" w:themeColor="text1"/>
        </w:rPr>
      </w:pPr>
      <w:r w:rsidRPr="3BABD0A7">
        <w:rPr>
          <w:rFonts w:ascii="Calibri" w:eastAsia="Calibri" w:hAnsi="Calibri" w:cs="Calibri"/>
          <w:color w:val="000000" w:themeColor="text1"/>
        </w:rPr>
        <w:t xml:space="preserve">Typical energy consumption for biking is 42.3 kcal/mile, with the average American diet producing 2.6 g CO2e*/kcal. (CO2e stands for CO2 equivalent) </w:t>
      </w:r>
    </w:p>
    <w:p w14:paraId="22EBF2DB" w14:textId="069604AF" w:rsidR="3BABD0A7" w:rsidRDefault="3BABD0A7" w:rsidP="3BABD0A7">
      <w:pPr>
        <w:ind w:left="360"/>
        <w:rPr>
          <w:rFonts w:ascii="Calibri" w:eastAsia="Calibri" w:hAnsi="Calibri" w:cs="Calibri"/>
          <w:color w:val="000000" w:themeColor="text1"/>
        </w:rPr>
      </w:pPr>
    </w:p>
    <w:p w14:paraId="6EB35479" w14:textId="795680BA" w:rsidR="3FE8BE0B" w:rsidRDefault="3BABD0A7" w:rsidP="3BABD0A7">
      <w:pPr>
        <w:pStyle w:val="ListParagraph"/>
        <w:numPr>
          <w:ilvl w:val="0"/>
          <w:numId w:val="1"/>
        </w:numPr>
        <w:rPr>
          <w:color w:val="000000" w:themeColor="text1"/>
        </w:rPr>
      </w:pPr>
      <w:r w:rsidRPr="3BABD0A7">
        <w:rPr>
          <w:rFonts w:ascii="Calibri" w:eastAsia="Calibri" w:hAnsi="Calibri" w:cs="Calibri"/>
          <w:color w:val="000000" w:themeColor="text1"/>
        </w:rPr>
        <w:t xml:space="preserve">Calculate the emission factor (pounds of CO2 emitted/passenger mile) associated with each transportation type based on the given assumptions, rounding to the nearest thousandths. </w:t>
      </w:r>
    </w:p>
    <w:tbl>
      <w:tblPr>
        <w:tblStyle w:val="TableGrid"/>
        <w:tblW w:w="0" w:type="auto"/>
        <w:tblLayout w:type="fixed"/>
        <w:tblLook w:val="06A0" w:firstRow="1" w:lastRow="0" w:firstColumn="1" w:lastColumn="0" w:noHBand="1" w:noVBand="1"/>
      </w:tblPr>
      <w:tblGrid>
        <w:gridCol w:w="1560"/>
        <w:gridCol w:w="1560"/>
        <w:gridCol w:w="1560"/>
        <w:gridCol w:w="1560"/>
        <w:gridCol w:w="1560"/>
        <w:gridCol w:w="1560"/>
      </w:tblGrid>
      <w:tr w:rsidR="3FE8BE0B" w14:paraId="6DCAEC58" w14:textId="77777777" w:rsidTr="3BABD0A7">
        <w:tc>
          <w:tcPr>
            <w:tcW w:w="1560" w:type="dxa"/>
          </w:tcPr>
          <w:p w14:paraId="1C9ECF07" w14:textId="752AF1ED" w:rsidR="3FE8BE0B" w:rsidRDefault="3FE8BE0B" w:rsidP="3FE8BE0B">
            <w:pPr>
              <w:jc w:val="center"/>
            </w:pPr>
            <w:r w:rsidRPr="3FE8BE0B">
              <w:rPr>
                <w:rFonts w:ascii="Calibri" w:eastAsia="Calibri" w:hAnsi="Calibri" w:cs="Calibri"/>
                <w:b/>
                <w:bCs/>
              </w:rPr>
              <w:lastRenderedPageBreak/>
              <w:t>Means of Transportation</w:t>
            </w:r>
          </w:p>
        </w:tc>
        <w:tc>
          <w:tcPr>
            <w:tcW w:w="1560" w:type="dxa"/>
          </w:tcPr>
          <w:p w14:paraId="12D16CDB" w14:textId="471D761F" w:rsidR="3FE8BE0B" w:rsidRDefault="3BABD0A7" w:rsidP="3BABD0A7">
            <w:pPr>
              <w:jc w:val="center"/>
              <w:rPr>
                <w:rFonts w:ascii="Calibri" w:eastAsia="Calibri" w:hAnsi="Calibri" w:cs="Calibri"/>
              </w:rPr>
            </w:pPr>
            <w:r w:rsidRPr="3BABD0A7">
              <w:rPr>
                <w:rFonts w:ascii="Calibri" w:eastAsia="Calibri" w:hAnsi="Calibri" w:cs="Calibri"/>
              </w:rPr>
              <w:t>Single Occupant Vehicle</w:t>
            </w:r>
          </w:p>
        </w:tc>
        <w:tc>
          <w:tcPr>
            <w:tcW w:w="1560" w:type="dxa"/>
          </w:tcPr>
          <w:p w14:paraId="04991595" w14:textId="54957F2A" w:rsidR="3FE8BE0B" w:rsidRDefault="3BABD0A7" w:rsidP="3BABD0A7">
            <w:pPr>
              <w:jc w:val="center"/>
            </w:pPr>
            <w:r w:rsidRPr="3BABD0A7">
              <w:rPr>
                <w:rFonts w:ascii="Calibri" w:eastAsia="Calibri" w:hAnsi="Calibri" w:cs="Calibri"/>
              </w:rPr>
              <w:t>Hybrid Electric Vehicle</w:t>
            </w:r>
          </w:p>
        </w:tc>
        <w:tc>
          <w:tcPr>
            <w:tcW w:w="1560" w:type="dxa"/>
          </w:tcPr>
          <w:p w14:paraId="7EB3F3FB" w14:textId="77C9579E" w:rsidR="3FE8BE0B" w:rsidRDefault="3BABD0A7" w:rsidP="3BABD0A7">
            <w:pPr>
              <w:jc w:val="center"/>
              <w:rPr>
                <w:rFonts w:ascii="Calibri" w:eastAsia="Calibri" w:hAnsi="Calibri" w:cs="Calibri"/>
              </w:rPr>
            </w:pPr>
            <w:r w:rsidRPr="3BABD0A7">
              <w:rPr>
                <w:rFonts w:ascii="Calibri" w:eastAsia="Calibri" w:hAnsi="Calibri" w:cs="Calibri"/>
              </w:rPr>
              <w:t>Multiple Occupant Vehicle</w:t>
            </w:r>
          </w:p>
          <w:p w14:paraId="5B42FE02" w14:textId="5603171C" w:rsidR="3FE8BE0B" w:rsidRDefault="3FE8BE0B" w:rsidP="3BABD0A7">
            <w:pPr>
              <w:jc w:val="center"/>
              <w:rPr>
                <w:rFonts w:ascii="Calibri" w:eastAsia="Calibri" w:hAnsi="Calibri" w:cs="Calibri"/>
              </w:rPr>
            </w:pPr>
          </w:p>
        </w:tc>
        <w:tc>
          <w:tcPr>
            <w:tcW w:w="1560" w:type="dxa"/>
          </w:tcPr>
          <w:p w14:paraId="1F532508" w14:textId="6E2EE78E" w:rsidR="3FE8BE0B" w:rsidRDefault="3BABD0A7" w:rsidP="3BABD0A7">
            <w:pPr>
              <w:jc w:val="center"/>
            </w:pPr>
            <w:r w:rsidRPr="3BABD0A7">
              <w:rPr>
                <w:rFonts w:ascii="Calibri" w:eastAsia="Calibri" w:hAnsi="Calibri" w:cs="Calibri"/>
              </w:rPr>
              <w:t>Public Transportation</w:t>
            </w:r>
          </w:p>
        </w:tc>
        <w:tc>
          <w:tcPr>
            <w:tcW w:w="1560" w:type="dxa"/>
          </w:tcPr>
          <w:p w14:paraId="6F5B4A86" w14:textId="6D81BDB1" w:rsidR="3FE8BE0B" w:rsidRDefault="3BABD0A7" w:rsidP="3BABD0A7">
            <w:pPr>
              <w:jc w:val="center"/>
              <w:rPr>
                <w:rFonts w:ascii="Calibri" w:eastAsia="Calibri" w:hAnsi="Calibri" w:cs="Calibri"/>
              </w:rPr>
            </w:pPr>
            <w:r w:rsidRPr="3BABD0A7">
              <w:rPr>
                <w:rFonts w:ascii="Calibri" w:eastAsia="Calibri" w:hAnsi="Calibri" w:cs="Calibri"/>
              </w:rPr>
              <w:t>Bicycle</w:t>
            </w:r>
          </w:p>
          <w:p w14:paraId="20869A2B" w14:textId="5A04C244" w:rsidR="3FE8BE0B" w:rsidRDefault="3FE8BE0B" w:rsidP="3BABD0A7">
            <w:pPr>
              <w:jc w:val="center"/>
              <w:rPr>
                <w:rFonts w:ascii="Calibri" w:eastAsia="Calibri" w:hAnsi="Calibri" w:cs="Calibri"/>
              </w:rPr>
            </w:pPr>
          </w:p>
        </w:tc>
      </w:tr>
      <w:tr w:rsidR="3FE8BE0B" w14:paraId="017F3BD7" w14:textId="77777777" w:rsidTr="3BABD0A7">
        <w:tc>
          <w:tcPr>
            <w:tcW w:w="1560" w:type="dxa"/>
          </w:tcPr>
          <w:p w14:paraId="6F004B91" w14:textId="7FB3C77D" w:rsidR="3FE8BE0B" w:rsidRDefault="3FE8BE0B" w:rsidP="3FE8BE0B">
            <w:pPr>
              <w:jc w:val="center"/>
            </w:pPr>
            <w:r w:rsidRPr="3FE8BE0B">
              <w:rPr>
                <w:rFonts w:ascii="Calibri" w:eastAsia="Calibri" w:hAnsi="Calibri" w:cs="Calibri"/>
                <w:b/>
                <w:bCs/>
              </w:rPr>
              <w:t>Emission Factor (</w:t>
            </w:r>
            <w:proofErr w:type="spellStart"/>
            <w:r w:rsidRPr="3FE8BE0B">
              <w:rPr>
                <w:rFonts w:ascii="Calibri" w:eastAsia="Calibri" w:hAnsi="Calibri" w:cs="Calibri"/>
                <w:b/>
                <w:bCs/>
              </w:rPr>
              <w:t>lbs</w:t>
            </w:r>
            <w:proofErr w:type="spellEnd"/>
            <w:r w:rsidRPr="3FE8BE0B">
              <w:rPr>
                <w:rFonts w:ascii="Calibri" w:eastAsia="Calibri" w:hAnsi="Calibri" w:cs="Calibri"/>
                <w:b/>
                <w:bCs/>
              </w:rPr>
              <w:t xml:space="preserve"> CO2/ passenger mile)</w:t>
            </w:r>
          </w:p>
        </w:tc>
        <w:tc>
          <w:tcPr>
            <w:tcW w:w="1560" w:type="dxa"/>
          </w:tcPr>
          <w:p w14:paraId="5D695CA3" w14:textId="13AC1CEC" w:rsidR="3FE8BE0B" w:rsidRDefault="3FE8BE0B" w:rsidP="3FE8BE0B">
            <w:pPr>
              <w:jc w:val="center"/>
            </w:pPr>
            <w:r w:rsidRPr="3FE8BE0B">
              <w:rPr>
                <w:rFonts w:ascii="Calibri" w:eastAsia="Calibri" w:hAnsi="Calibri" w:cs="Calibri"/>
              </w:rPr>
              <w:t xml:space="preserve"> </w:t>
            </w:r>
          </w:p>
        </w:tc>
        <w:tc>
          <w:tcPr>
            <w:tcW w:w="1560" w:type="dxa"/>
          </w:tcPr>
          <w:p w14:paraId="13EE03BD" w14:textId="47B16E57" w:rsidR="3FE8BE0B" w:rsidRDefault="3FE8BE0B" w:rsidP="3FE8BE0B">
            <w:pPr>
              <w:jc w:val="center"/>
            </w:pPr>
            <w:r w:rsidRPr="3FE8BE0B">
              <w:rPr>
                <w:rFonts w:ascii="Calibri" w:eastAsia="Calibri" w:hAnsi="Calibri" w:cs="Calibri"/>
              </w:rPr>
              <w:t xml:space="preserve"> </w:t>
            </w:r>
          </w:p>
        </w:tc>
        <w:tc>
          <w:tcPr>
            <w:tcW w:w="1560" w:type="dxa"/>
          </w:tcPr>
          <w:p w14:paraId="701FF0FC" w14:textId="55F4AA48" w:rsidR="3FE8BE0B" w:rsidRDefault="3FE8BE0B" w:rsidP="3FE8BE0B">
            <w:pPr>
              <w:jc w:val="center"/>
            </w:pPr>
            <w:r w:rsidRPr="3FE8BE0B">
              <w:rPr>
                <w:rFonts w:ascii="Calibri" w:eastAsia="Calibri" w:hAnsi="Calibri" w:cs="Calibri"/>
              </w:rPr>
              <w:t xml:space="preserve"> </w:t>
            </w:r>
          </w:p>
        </w:tc>
        <w:tc>
          <w:tcPr>
            <w:tcW w:w="1560" w:type="dxa"/>
          </w:tcPr>
          <w:p w14:paraId="05E73BFB" w14:textId="74B338BA" w:rsidR="3FE8BE0B" w:rsidRDefault="3FE8BE0B" w:rsidP="3FE8BE0B">
            <w:pPr>
              <w:jc w:val="center"/>
            </w:pPr>
            <w:r w:rsidRPr="3FE8BE0B">
              <w:rPr>
                <w:rFonts w:ascii="Calibri" w:eastAsia="Calibri" w:hAnsi="Calibri" w:cs="Calibri"/>
              </w:rPr>
              <w:t xml:space="preserve"> </w:t>
            </w:r>
          </w:p>
        </w:tc>
        <w:tc>
          <w:tcPr>
            <w:tcW w:w="1560" w:type="dxa"/>
          </w:tcPr>
          <w:p w14:paraId="11CADAA9" w14:textId="3C15BFDB" w:rsidR="3FE8BE0B" w:rsidRDefault="3FE8BE0B" w:rsidP="3FE8BE0B">
            <w:pPr>
              <w:jc w:val="center"/>
            </w:pPr>
            <w:r w:rsidRPr="3FE8BE0B">
              <w:rPr>
                <w:rFonts w:ascii="Calibri" w:eastAsia="Calibri" w:hAnsi="Calibri" w:cs="Calibri"/>
              </w:rPr>
              <w:t xml:space="preserve"> </w:t>
            </w:r>
          </w:p>
        </w:tc>
      </w:tr>
    </w:tbl>
    <w:p w14:paraId="1ED07DAB" w14:textId="579CBD95" w:rsidR="3FE8BE0B" w:rsidRDefault="3FE8BE0B" w:rsidP="3FE8BE0B">
      <w:pPr>
        <w:ind w:left="360"/>
      </w:pPr>
      <w:r w:rsidRPr="3FE8BE0B">
        <w:rPr>
          <w:rFonts w:ascii="Calibri" w:eastAsia="Calibri" w:hAnsi="Calibri" w:cs="Calibri"/>
        </w:rPr>
        <w:t xml:space="preserve"> </w:t>
      </w:r>
    </w:p>
    <w:p w14:paraId="7A0A4C4A" w14:textId="73B42AFD" w:rsidR="3FE8BE0B" w:rsidRDefault="6CB3919C" w:rsidP="6CB3919C">
      <w:pPr>
        <w:pStyle w:val="ListParagraph"/>
        <w:numPr>
          <w:ilvl w:val="0"/>
          <w:numId w:val="1"/>
        </w:numPr>
        <w:rPr>
          <w:color w:val="000000" w:themeColor="text1"/>
        </w:rPr>
      </w:pPr>
      <w:r w:rsidRPr="6CB3919C">
        <w:rPr>
          <w:rFonts w:ascii="Calibri" w:eastAsia="Calibri" w:hAnsi="Calibri" w:cs="Calibri"/>
          <w:color w:val="000000" w:themeColor="text1"/>
        </w:rPr>
        <w:t xml:space="preserve">Using the rounded emission factors calculated above, fill out the Dataset from tab 1 of the excel document and complete the Summary Table from tab 2, providing a breakdown based on means of transportation for count of worker, average commute distance, total miles traveled, emission factor, and total CO2 emissions (in tons), percentage of total trips and percentage of total emissions. </w:t>
      </w:r>
    </w:p>
    <w:p w14:paraId="13432849" w14:textId="6A22A586" w:rsidR="3FE8BE0B" w:rsidRDefault="3FE8BE0B" w:rsidP="3FE8BE0B">
      <w:pPr>
        <w:ind w:left="1080" w:hanging="360"/>
      </w:pPr>
      <w:r w:rsidRPr="3FE8BE0B">
        <w:rPr>
          <w:rFonts w:ascii="Calibri" w:eastAsia="Calibri" w:hAnsi="Calibri" w:cs="Calibri"/>
        </w:rPr>
        <w:t xml:space="preserve"> </w:t>
      </w:r>
    </w:p>
    <w:p w14:paraId="2A1ACF89" w14:textId="203BECCC" w:rsidR="3FE8BE0B" w:rsidRDefault="3FE8BE0B" w:rsidP="3FE8BE0B">
      <w:r w:rsidRPr="3FE8BE0B">
        <w:rPr>
          <w:rFonts w:ascii="Calibri" w:eastAsia="Calibri" w:hAnsi="Calibri" w:cs="Calibri"/>
          <w:b/>
          <w:bCs/>
        </w:rPr>
        <w:t>Part II. Analysis of Embodied Carbon Reduction Strategies</w:t>
      </w:r>
    </w:p>
    <w:p w14:paraId="6A61DBF0" w14:textId="034997B6" w:rsidR="3FE8BE0B" w:rsidRDefault="3FE8BE0B" w:rsidP="3FE8BE0B">
      <w:r w:rsidRPr="3FE8BE0B">
        <w:rPr>
          <w:rFonts w:ascii="Calibri" w:eastAsia="Calibri" w:hAnsi="Calibri" w:cs="Calibri"/>
        </w:rPr>
        <w:t>A.  Material Optimization Strategies:</w:t>
      </w:r>
    </w:p>
    <w:p w14:paraId="3682404B" w14:textId="2482E3D2" w:rsidR="3FE8BE0B" w:rsidRDefault="3FE8BE0B" w:rsidP="3FE8BE0B">
      <w:r w:rsidRPr="3FE8BE0B">
        <w:rPr>
          <w:rFonts w:ascii="Calibri" w:eastAsia="Calibri" w:hAnsi="Calibri" w:cs="Calibri"/>
        </w:rPr>
        <w:t>The design team has identified three potential ways for reducing embodied carbon associated with the project materials. The three options are:</w:t>
      </w:r>
    </w:p>
    <w:p w14:paraId="5897FDCA" w14:textId="49BFA4FE" w:rsidR="3FE8BE0B" w:rsidRDefault="3FE8BE0B" w:rsidP="3FE8BE0B">
      <w:pPr>
        <w:pStyle w:val="ListParagraph"/>
        <w:numPr>
          <w:ilvl w:val="0"/>
          <w:numId w:val="5"/>
        </w:numPr>
      </w:pPr>
      <w:r w:rsidRPr="3FE8BE0B">
        <w:rPr>
          <w:rFonts w:ascii="Calibri" w:eastAsia="Calibri" w:hAnsi="Calibri" w:cs="Calibri"/>
          <w:b/>
          <w:bCs/>
          <w:color w:val="000000" w:themeColor="text1"/>
        </w:rPr>
        <w:t>Using salvaged metal piles</w:t>
      </w:r>
      <w:r w:rsidRPr="3FE8BE0B">
        <w:rPr>
          <w:rFonts w:ascii="Calibri" w:eastAsia="Calibri" w:hAnsi="Calibri" w:cs="Calibri"/>
          <w:color w:val="000000" w:themeColor="text1"/>
        </w:rPr>
        <w:t xml:space="preserve">. The project’s structural design includes 862 metal pipe piles. A project consultant has proposed using decommissioned oil pipeline piping instead of new </w:t>
      </w:r>
      <w:bookmarkStart w:id="0" w:name="_GoBack"/>
      <w:r w:rsidRPr="3FE8BE0B">
        <w:rPr>
          <w:rFonts w:ascii="Calibri" w:eastAsia="Calibri" w:hAnsi="Calibri" w:cs="Calibri"/>
          <w:color w:val="000000" w:themeColor="text1"/>
        </w:rPr>
        <w:t xml:space="preserve">material to reduce embodied carbon. Under the projects carbon accounting method, the carbon </w:t>
      </w:r>
      <w:bookmarkEnd w:id="0"/>
      <w:r w:rsidRPr="3FE8BE0B">
        <w:rPr>
          <w:rFonts w:ascii="Calibri" w:eastAsia="Calibri" w:hAnsi="Calibri" w:cs="Calibri"/>
          <w:color w:val="000000" w:themeColor="text1"/>
        </w:rPr>
        <w:t xml:space="preserve">emissions related to the salvaged pile would be treated as zero.  </w:t>
      </w:r>
    </w:p>
    <w:tbl>
      <w:tblPr>
        <w:tblStyle w:val="TableGrid"/>
        <w:tblW w:w="0" w:type="auto"/>
        <w:tblLayout w:type="fixed"/>
        <w:tblLook w:val="06A0" w:firstRow="1" w:lastRow="0" w:firstColumn="1" w:lastColumn="0" w:noHBand="1" w:noVBand="1"/>
      </w:tblPr>
      <w:tblGrid>
        <w:gridCol w:w="3120"/>
        <w:gridCol w:w="3120"/>
        <w:gridCol w:w="3120"/>
      </w:tblGrid>
      <w:tr w:rsidR="3FE8BE0B" w14:paraId="40028C67" w14:textId="77777777" w:rsidTr="3FE8BE0B">
        <w:tc>
          <w:tcPr>
            <w:tcW w:w="3120" w:type="dxa"/>
          </w:tcPr>
          <w:p w14:paraId="2624AB89" w14:textId="2D11D216" w:rsidR="3FE8BE0B" w:rsidRDefault="3FE8BE0B" w:rsidP="3FE8BE0B">
            <w:r w:rsidRPr="3FE8BE0B">
              <w:rPr>
                <w:rFonts w:ascii="Calibri" w:eastAsia="Calibri" w:hAnsi="Calibri" w:cs="Calibri"/>
              </w:rPr>
              <w:t xml:space="preserve"> </w:t>
            </w:r>
          </w:p>
        </w:tc>
        <w:tc>
          <w:tcPr>
            <w:tcW w:w="3120" w:type="dxa"/>
          </w:tcPr>
          <w:p w14:paraId="4F8AC6BB" w14:textId="09AE926A" w:rsidR="3FE8BE0B" w:rsidRDefault="3FE8BE0B" w:rsidP="3FE8BE0B">
            <w:pPr>
              <w:jc w:val="center"/>
            </w:pPr>
            <w:r w:rsidRPr="3FE8BE0B">
              <w:rPr>
                <w:rFonts w:ascii="Calibri" w:eastAsia="Calibri" w:hAnsi="Calibri" w:cs="Calibri"/>
              </w:rPr>
              <w:t xml:space="preserve">New Pile </w:t>
            </w:r>
          </w:p>
        </w:tc>
        <w:tc>
          <w:tcPr>
            <w:tcW w:w="3120" w:type="dxa"/>
          </w:tcPr>
          <w:p w14:paraId="4C611D79" w14:textId="4A39703C" w:rsidR="3FE8BE0B" w:rsidRDefault="3FE8BE0B" w:rsidP="3FE8BE0B">
            <w:pPr>
              <w:jc w:val="center"/>
            </w:pPr>
            <w:r w:rsidRPr="3FE8BE0B">
              <w:rPr>
                <w:rFonts w:ascii="Calibri" w:eastAsia="Calibri" w:hAnsi="Calibri" w:cs="Calibri"/>
              </w:rPr>
              <w:t xml:space="preserve">Salvaged Pile </w:t>
            </w:r>
          </w:p>
        </w:tc>
      </w:tr>
      <w:tr w:rsidR="3FE8BE0B" w14:paraId="48122E3A" w14:textId="77777777" w:rsidTr="3FE8BE0B">
        <w:tc>
          <w:tcPr>
            <w:tcW w:w="3120" w:type="dxa"/>
          </w:tcPr>
          <w:p w14:paraId="1D8AA64F" w14:textId="52838847" w:rsidR="3FE8BE0B" w:rsidRDefault="3FE8BE0B" w:rsidP="3FE8BE0B">
            <w:r w:rsidRPr="3FE8BE0B">
              <w:rPr>
                <w:rFonts w:ascii="Calibri" w:eastAsia="Calibri" w:hAnsi="Calibri" w:cs="Calibri"/>
              </w:rPr>
              <w:t>Cost Per Pile (material only)</w:t>
            </w:r>
          </w:p>
        </w:tc>
        <w:tc>
          <w:tcPr>
            <w:tcW w:w="3120" w:type="dxa"/>
          </w:tcPr>
          <w:p w14:paraId="7B01FAB1" w14:textId="7CA952BD" w:rsidR="3FE8BE0B" w:rsidRDefault="3FE8BE0B" w:rsidP="3FE8BE0B">
            <w:pPr>
              <w:jc w:val="center"/>
            </w:pPr>
            <w:r w:rsidRPr="3FE8BE0B">
              <w:rPr>
                <w:rFonts w:ascii="Calibri" w:eastAsia="Calibri" w:hAnsi="Calibri" w:cs="Calibri"/>
              </w:rPr>
              <w:t xml:space="preserve">$19,687 </w:t>
            </w:r>
          </w:p>
        </w:tc>
        <w:tc>
          <w:tcPr>
            <w:tcW w:w="3120" w:type="dxa"/>
          </w:tcPr>
          <w:p w14:paraId="3FFC036C" w14:textId="4369ED76" w:rsidR="3FE8BE0B" w:rsidRDefault="3FE8BE0B" w:rsidP="3FE8BE0B">
            <w:pPr>
              <w:jc w:val="center"/>
            </w:pPr>
            <w:r w:rsidRPr="3FE8BE0B">
              <w:rPr>
                <w:rFonts w:ascii="Calibri" w:eastAsia="Calibri" w:hAnsi="Calibri" w:cs="Calibri"/>
              </w:rPr>
              <w:t xml:space="preserve">$9,843 </w:t>
            </w:r>
          </w:p>
        </w:tc>
      </w:tr>
      <w:tr w:rsidR="3FE8BE0B" w14:paraId="1D843B7A" w14:textId="77777777" w:rsidTr="3FE8BE0B">
        <w:tc>
          <w:tcPr>
            <w:tcW w:w="3120" w:type="dxa"/>
          </w:tcPr>
          <w:p w14:paraId="099BEC62" w14:textId="69C56E1F" w:rsidR="3FE8BE0B" w:rsidRDefault="3FE8BE0B" w:rsidP="3FE8BE0B">
            <w:r w:rsidRPr="3FE8BE0B">
              <w:rPr>
                <w:rFonts w:ascii="Calibri" w:eastAsia="Calibri" w:hAnsi="Calibri" w:cs="Calibri"/>
              </w:rPr>
              <w:t>Amount of Steel Per Pile (</w:t>
            </w:r>
            <w:proofErr w:type="spellStart"/>
            <w:r w:rsidRPr="3FE8BE0B">
              <w:rPr>
                <w:rFonts w:ascii="Calibri" w:eastAsia="Calibri" w:hAnsi="Calibri" w:cs="Calibri"/>
              </w:rPr>
              <w:t>lbs</w:t>
            </w:r>
            <w:proofErr w:type="spellEnd"/>
            <w:r w:rsidRPr="3FE8BE0B">
              <w:rPr>
                <w:rFonts w:ascii="Calibri" w:eastAsia="Calibri" w:hAnsi="Calibri" w:cs="Calibri"/>
              </w:rPr>
              <w:t>)</w:t>
            </w:r>
          </w:p>
        </w:tc>
        <w:tc>
          <w:tcPr>
            <w:tcW w:w="3120" w:type="dxa"/>
          </w:tcPr>
          <w:p w14:paraId="7E1961AF" w14:textId="0EBB3C80" w:rsidR="3FE8BE0B" w:rsidRDefault="3FE8BE0B" w:rsidP="3FE8BE0B">
            <w:pPr>
              <w:jc w:val="center"/>
            </w:pPr>
            <w:r w:rsidRPr="3FE8BE0B">
              <w:rPr>
                <w:rFonts w:ascii="Calibri" w:eastAsia="Calibri" w:hAnsi="Calibri" w:cs="Calibri"/>
              </w:rPr>
              <w:t>5,700</w:t>
            </w:r>
          </w:p>
        </w:tc>
        <w:tc>
          <w:tcPr>
            <w:tcW w:w="3120" w:type="dxa"/>
          </w:tcPr>
          <w:p w14:paraId="2D5A12CD" w14:textId="3E2174BB" w:rsidR="3FE8BE0B" w:rsidRDefault="3FE8BE0B" w:rsidP="3FE8BE0B">
            <w:pPr>
              <w:jc w:val="center"/>
            </w:pPr>
            <w:r w:rsidRPr="3FE8BE0B">
              <w:rPr>
                <w:rFonts w:ascii="Calibri" w:eastAsia="Calibri" w:hAnsi="Calibri" w:cs="Calibri"/>
              </w:rPr>
              <w:t>5,700</w:t>
            </w:r>
          </w:p>
        </w:tc>
      </w:tr>
    </w:tbl>
    <w:p w14:paraId="3B1F7FDA" w14:textId="5C70CF0C" w:rsidR="3FE8BE0B" w:rsidRDefault="3FE8BE0B" w:rsidP="3FE8BE0B">
      <w:pPr>
        <w:ind w:left="720"/>
        <w:rPr>
          <w:rFonts w:ascii="Calibri" w:eastAsia="Calibri" w:hAnsi="Calibri" w:cs="Calibri"/>
        </w:rPr>
      </w:pPr>
      <w:r w:rsidRPr="3FE8BE0B">
        <w:rPr>
          <w:rFonts w:ascii="Calibri" w:eastAsia="Calibri" w:hAnsi="Calibri" w:cs="Calibri"/>
        </w:rPr>
        <w:t xml:space="preserve"> </w:t>
      </w:r>
    </w:p>
    <w:p w14:paraId="6EC3D7EC" w14:textId="1C35A580" w:rsidR="00704701" w:rsidRPr="00C64F53" w:rsidRDefault="00704701" w:rsidP="3FE8BE0B">
      <w:pPr>
        <w:ind w:left="720"/>
        <w:rPr>
          <w:color w:val="FF0000"/>
        </w:rPr>
      </w:pPr>
      <w:r w:rsidRPr="00C64F53">
        <w:rPr>
          <w:rFonts w:ascii="Calibri" w:eastAsia="Calibri" w:hAnsi="Calibri" w:cs="Calibri"/>
          <w:color w:val="FF0000"/>
          <w:highlight w:val="yellow"/>
        </w:rPr>
        <w:t xml:space="preserve">For this – we say 862 piles that includes micro piles and regular piles – which is fine but – the amount of steel per pile would be the same – should we ignore </w:t>
      </w:r>
      <w:proofErr w:type="spellStart"/>
      <w:r w:rsidRPr="00C64F53">
        <w:rPr>
          <w:rFonts w:ascii="Calibri" w:eastAsia="Calibri" w:hAnsi="Calibri" w:cs="Calibri"/>
          <w:color w:val="FF0000"/>
          <w:highlight w:val="yellow"/>
        </w:rPr>
        <w:t>micropiles</w:t>
      </w:r>
      <w:proofErr w:type="spellEnd"/>
      <w:r w:rsidRPr="00C64F53">
        <w:rPr>
          <w:rFonts w:ascii="Calibri" w:eastAsia="Calibri" w:hAnsi="Calibri" w:cs="Calibri"/>
          <w:color w:val="FF0000"/>
          <w:highlight w:val="yellow"/>
        </w:rPr>
        <w:t xml:space="preserve"> and just count the 386 piles or should we break out the calculation for both?</w:t>
      </w:r>
    </w:p>
    <w:p w14:paraId="060A0D30" w14:textId="45D25FDE" w:rsidR="3FE8BE0B" w:rsidRDefault="3FE8BE0B" w:rsidP="3FE8BE0B">
      <w:pPr>
        <w:ind w:left="720"/>
      </w:pPr>
      <w:r w:rsidRPr="3FE8BE0B">
        <w:rPr>
          <w:rFonts w:ascii="Calibri" w:eastAsia="Calibri" w:hAnsi="Calibri" w:cs="Calibri"/>
          <w:b/>
          <w:bCs/>
        </w:rPr>
        <w:t>For Option 1:</w:t>
      </w:r>
      <w:r w:rsidRPr="3FE8BE0B">
        <w:rPr>
          <w:rFonts w:ascii="Calibri" w:eastAsia="Calibri" w:hAnsi="Calibri" w:cs="Calibri"/>
        </w:rPr>
        <w:t xml:space="preserve"> </w:t>
      </w:r>
    </w:p>
    <w:p w14:paraId="65D99DDF" w14:textId="33544EB1" w:rsidR="3FE8BE0B" w:rsidRDefault="3FE8BE0B" w:rsidP="3FE8BE0B">
      <w:pPr>
        <w:pStyle w:val="ListParagraph"/>
        <w:numPr>
          <w:ilvl w:val="0"/>
          <w:numId w:val="4"/>
        </w:numPr>
      </w:pPr>
      <w:r w:rsidRPr="3FE8BE0B">
        <w:rPr>
          <w:rFonts w:ascii="Calibri" w:eastAsia="Calibri" w:hAnsi="Calibri" w:cs="Calibri"/>
          <w:color w:val="000000" w:themeColor="text1"/>
        </w:rPr>
        <w:t>Provide an estimate for cost impact, carbon reduction potential in metric tons and as a percentage of the baseline materials embodied carbon, and any risks or benefits from adopting these alternates</w:t>
      </w:r>
      <w:r>
        <w:br/>
      </w:r>
      <w:r>
        <w:br/>
      </w:r>
      <w:r w:rsidRPr="3FE8BE0B">
        <w:rPr>
          <w:rFonts w:ascii="Calibri" w:eastAsia="Calibri" w:hAnsi="Calibri" w:cs="Calibri"/>
          <w:color w:val="000000" w:themeColor="text1"/>
        </w:rPr>
        <w:t xml:space="preserve"> </w:t>
      </w:r>
    </w:p>
    <w:p w14:paraId="230DEF75" w14:textId="2B267B97" w:rsidR="3FE8BE0B" w:rsidRDefault="3FE8BE0B" w:rsidP="3FE8BE0B">
      <w:pPr>
        <w:pStyle w:val="ListParagraph"/>
        <w:numPr>
          <w:ilvl w:val="0"/>
          <w:numId w:val="4"/>
        </w:numPr>
      </w:pPr>
      <w:r w:rsidRPr="3FE8BE0B">
        <w:rPr>
          <w:rFonts w:ascii="Calibri" w:eastAsia="Calibri" w:hAnsi="Calibri" w:cs="Calibri"/>
          <w:color w:val="000000" w:themeColor="text1"/>
        </w:rPr>
        <w:t xml:space="preserve">Provide the owner with a procurement plan that outlines who would be responsible for finding potential suppliers, the time required for procurement of salvaged material versus new </w:t>
      </w:r>
      <w:r w:rsidRPr="3FE8BE0B">
        <w:rPr>
          <w:rFonts w:ascii="Calibri" w:eastAsia="Calibri" w:hAnsi="Calibri" w:cs="Calibri"/>
          <w:color w:val="000000" w:themeColor="text1"/>
        </w:rPr>
        <w:lastRenderedPageBreak/>
        <w:t>material, how quality assurance could be maintained while using salvaged materials, and any other relevant factors for the owner to consider.   Compare the risks and benefits to using new high recycled-content steel piles, which are widely available at a 15% cost premium.</w:t>
      </w:r>
      <w:r>
        <w:br/>
      </w:r>
      <w:r w:rsidRPr="3FE8BE0B">
        <w:rPr>
          <w:rFonts w:ascii="Calibri" w:eastAsia="Calibri" w:hAnsi="Calibri" w:cs="Calibri"/>
          <w:color w:val="000000" w:themeColor="text1"/>
        </w:rPr>
        <w:t xml:space="preserve"> </w:t>
      </w:r>
      <w:r>
        <w:br/>
      </w:r>
      <w:r w:rsidRPr="3FE8BE0B">
        <w:rPr>
          <w:rFonts w:ascii="Calibri" w:eastAsia="Calibri" w:hAnsi="Calibri" w:cs="Calibri"/>
          <w:color w:val="000000" w:themeColor="text1"/>
        </w:rPr>
        <w:t xml:space="preserve"> </w:t>
      </w:r>
    </w:p>
    <w:p w14:paraId="2A19FC21" w14:textId="0419FB72" w:rsidR="3FE8BE0B" w:rsidRDefault="0D5B2F1F" w:rsidP="0D5B2F1F">
      <w:pPr>
        <w:pStyle w:val="ListParagraph"/>
        <w:numPr>
          <w:ilvl w:val="0"/>
          <w:numId w:val="5"/>
        </w:numPr>
      </w:pPr>
      <w:r w:rsidRPr="0D5B2F1F">
        <w:rPr>
          <w:rFonts w:ascii="Calibri" w:eastAsia="Calibri" w:hAnsi="Calibri" w:cs="Calibri"/>
          <w:b/>
          <w:bCs/>
          <w:color w:val="000000" w:themeColor="text1"/>
        </w:rPr>
        <w:t xml:space="preserve">Using a hybrid timber/steel roof structure. </w:t>
      </w:r>
    </w:p>
    <w:p w14:paraId="11556833" w14:textId="0DE52919" w:rsidR="0D5B2F1F" w:rsidRDefault="6783CB02" w:rsidP="6783CB02">
      <w:pPr>
        <w:ind w:left="720"/>
        <w:rPr>
          <w:rFonts w:ascii="Calibri" w:eastAsia="Calibri" w:hAnsi="Calibri" w:cs="Calibri"/>
          <w:color w:val="000000" w:themeColor="text1"/>
        </w:rPr>
      </w:pPr>
      <w:r w:rsidRPr="6783CB02">
        <w:rPr>
          <w:rFonts w:ascii="Calibri" w:eastAsia="Calibri" w:hAnsi="Calibri" w:cs="Calibri"/>
          <w:color w:val="000000" w:themeColor="text1"/>
        </w:rPr>
        <w:t>As a carbon reduction strategy, the project is planning on using 1.5 million board feet (126,000 cubic feet) of glulam beams. The project would like to source the wood as close to the project site as possible. There are three potential suppliers. These suppliers have provided preliminary pricing.</w:t>
      </w:r>
    </w:p>
    <w:p w14:paraId="29961192" w14:textId="77777777" w:rsidR="00182988" w:rsidRDefault="0D5B2F1F" w:rsidP="1021B35F">
      <w:pPr>
        <w:ind w:left="720"/>
        <w:contextualSpacing/>
        <w:rPr>
          <w:rFonts w:ascii="Calibri" w:eastAsia="Calibri" w:hAnsi="Calibri" w:cs="Calibri"/>
          <w:b/>
          <w:bCs/>
          <w:color w:val="000000" w:themeColor="text1"/>
        </w:rPr>
      </w:pPr>
      <w:r w:rsidRPr="1021B35F">
        <w:rPr>
          <w:rFonts w:ascii="Calibri" w:eastAsia="Calibri" w:hAnsi="Calibri" w:cs="Calibri"/>
          <w:b/>
          <w:bCs/>
          <w:color w:val="000000" w:themeColor="text1"/>
        </w:rPr>
        <w:t>Canadian Glulam Manufacturer</w:t>
      </w:r>
    </w:p>
    <w:p w14:paraId="51F315BA" w14:textId="27FCD578" w:rsidR="0059753F" w:rsidRDefault="0059753F" w:rsidP="00182988">
      <w:pPr>
        <w:ind w:left="720"/>
        <w:contextualSpacing/>
        <w:rPr>
          <w:rFonts w:ascii="Calibri" w:eastAsia="Calibri" w:hAnsi="Calibri" w:cs="Calibri"/>
          <w:color w:val="000000" w:themeColor="text1"/>
        </w:rPr>
      </w:pPr>
      <w:r>
        <w:rPr>
          <w:rFonts w:ascii="Calibri" w:eastAsia="Calibri" w:hAnsi="Calibri" w:cs="Calibri"/>
          <w:color w:val="000000" w:themeColor="text1"/>
        </w:rPr>
        <w:t>350 miles from job site</w:t>
      </w:r>
    </w:p>
    <w:p w14:paraId="3D45C5E8" w14:textId="277168A6" w:rsidR="0D5B2F1F" w:rsidRDefault="0059753F" w:rsidP="00182988">
      <w:pPr>
        <w:ind w:left="720"/>
        <w:contextualSpacing/>
        <w:rPr>
          <w:rFonts w:ascii="Calibri" w:eastAsia="Calibri" w:hAnsi="Calibri" w:cs="Calibri"/>
          <w:color w:val="000000" w:themeColor="text1"/>
        </w:rPr>
      </w:pPr>
      <w:r>
        <w:rPr>
          <w:rFonts w:ascii="Calibri" w:eastAsia="Calibri" w:hAnsi="Calibri" w:cs="Calibri"/>
          <w:color w:val="000000" w:themeColor="text1"/>
        </w:rPr>
        <w:t>All wood s</w:t>
      </w:r>
      <w:r w:rsidR="0D5B2F1F" w:rsidRPr="0D5B2F1F">
        <w:rPr>
          <w:rFonts w:ascii="Calibri" w:eastAsia="Calibri" w:hAnsi="Calibri" w:cs="Calibri"/>
          <w:color w:val="000000" w:themeColor="text1"/>
        </w:rPr>
        <w:t>ourced from British Columbia</w:t>
      </w:r>
      <w:r>
        <w:rPr>
          <w:rFonts w:ascii="Calibri" w:eastAsia="Calibri" w:hAnsi="Calibri" w:cs="Calibri"/>
          <w:color w:val="000000" w:themeColor="text1"/>
        </w:rPr>
        <w:t xml:space="preserve"> (within 450 miles per project)</w:t>
      </w:r>
    </w:p>
    <w:p w14:paraId="254507BA" w14:textId="0D10864D" w:rsidR="0D5B2F1F" w:rsidRDefault="0D5B2F1F" w:rsidP="00182988">
      <w:pPr>
        <w:ind w:left="720"/>
        <w:contextualSpacing/>
        <w:rPr>
          <w:rFonts w:ascii="Calibri" w:eastAsia="Calibri" w:hAnsi="Calibri" w:cs="Calibri"/>
          <w:color w:val="000000" w:themeColor="text1"/>
        </w:rPr>
      </w:pPr>
      <w:r w:rsidRPr="0D5B2F1F">
        <w:rPr>
          <w:rFonts w:ascii="Calibri" w:eastAsia="Calibri" w:hAnsi="Calibri" w:cs="Calibri"/>
          <w:color w:val="000000" w:themeColor="text1"/>
        </w:rPr>
        <w:t>Meets Canadian Gov</w:t>
      </w:r>
      <w:r w:rsidR="0059753F">
        <w:rPr>
          <w:rFonts w:ascii="Calibri" w:eastAsia="Calibri" w:hAnsi="Calibri" w:cs="Calibri"/>
          <w:color w:val="000000" w:themeColor="text1"/>
        </w:rPr>
        <w:t>ernment</w:t>
      </w:r>
      <w:r w:rsidRPr="0D5B2F1F">
        <w:rPr>
          <w:rFonts w:ascii="Calibri" w:eastAsia="Calibri" w:hAnsi="Calibri" w:cs="Calibri"/>
          <w:color w:val="000000" w:themeColor="text1"/>
        </w:rPr>
        <w:t xml:space="preserve"> Forest Management Standards</w:t>
      </w:r>
    </w:p>
    <w:p w14:paraId="4A715C42" w14:textId="5452E22C" w:rsidR="0D5B2F1F" w:rsidRDefault="00D644D1" w:rsidP="00182988">
      <w:pPr>
        <w:ind w:left="720"/>
        <w:contextualSpacing/>
        <w:rPr>
          <w:rFonts w:ascii="Calibri" w:eastAsia="Calibri" w:hAnsi="Calibri" w:cs="Calibri"/>
          <w:color w:val="000000" w:themeColor="text1"/>
        </w:rPr>
      </w:pPr>
      <w:r>
        <w:rPr>
          <w:rFonts w:ascii="Calibri" w:eastAsia="Calibri" w:hAnsi="Calibri" w:cs="Calibri"/>
          <w:color w:val="000000" w:themeColor="text1"/>
        </w:rPr>
        <w:t>Preliminary pricing (material only)</w:t>
      </w:r>
      <w:r w:rsidR="0D5B2F1F" w:rsidRPr="0D5B2F1F">
        <w:rPr>
          <w:rFonts w:ascii="Calibri" w:eastAsia="Calibri" w:hAnsi="Calibri" w:cs="Calibri"/>
          <w:color w:val="000000" w:themeColor="text1"/>
        </w:rPr>
        <w:t>:</w:t>
      </w:r>
      <w:r w:rsidR="006103B6">
        <w:rPr>
          <w:rFonts w:ascii="Calibri" w:eastAsia="Calibri" w:hAnsi="Calibri" w:cs="Calibri"/>
          <w:color w:val="000000" w:themeColor="text1"/>
        </w:rPr>
        <w:t xml:space="preserve"> $</w:t>
      </w:r>
      <w:r>
        <w:rPr>
          <w:rFonts w:ascii="Calibri" w:eastAsia="Calibri" w:hAnsi="Calibri" w:cs="Calibri"/>
          <w:color w:val="000000" w:themeColor="text1"/>
        </w:rPr>
        <w:t>13</w:t>
      </w:r>
      <w:r w:rsidR="006103B6">
        <w:rPr>
          <w:rFonts w:ascii="Calibri" w:eastAsia="Calibri" w:hAnsi="Calibri" w:cs="Calibri"/>
          <w:color w:val="000000" w:themeColor="text1"/>
        </w:rPr>
        <w:t xml:space="preserve"> million</w:t>
      </w:r>
    </w:p>
    <w:p w14:paraId="73F41551" w14:textId="56610485" w:rsidR="0D5B2F1F" w:rsidRDefault="0D5B2F1F" w:rsidP="0059753F">
      <w:pPr>
        <w:ind w:left="720"/>
        <w:contextualSpacing/>
      </w:pPr>
      <w:r w:rsidRPr="0D5B2F1F">
        <w:rPr>
          <w:rFonts w:ascii="Calibri" w:eastAsia="Calibri" w:hAnsi="Calibri" w:cs="Calibri"/>
          <w:color w:val="1F497D"/>
        </w:rPr>
        <w:t xml:space="preserve"> </w:t>
      </w:r>
    </w:p>
    <w:p w14:paraId="2CBCB089" w14:textId="24C1DF11" w:rsidR="0D5B2F1F" w:rsidRPr="00182988" w:rsidRDefault="0D5B2F1F" w:rsidP="0059753F">
      <w:pPr>
        <w:ind w:left="720"/>
        <w:contextualSpacing/>
        <w:rPr>
          <w:rFonts w:ascii="Calibri" w:eastAsia="Calibri" w:hAnsi="Calibri" w:cs="Calibri"/>
          <w:b/>
          <w:color w:val="000000" w:themeColor="text1"/>
        </w:rPr>
      </w:pPr>
      <w:r w:rsidRPr="00182988">
        <w:rPr>
          <w:rFonts w:ascii="Calibri" w:eastAsia="Calibri" w:hAnsi="Calibri" w:cs="Calibri"/>
          <w:b/>
          <w:color w:val="000000" w:themeColor="text1"/>
        </w:rPr>
        <w:t>Oregon Glulam Manufacturer</w:t>
      </w:r>
    </w:p>
    <w:p w14:paraId="3C976292" w14:textId="03DDB5CC" w:rsidR="0059753F" w:rsidRDefault="0059753F" w:rsidP="0059753F">
      <w:pPr>
        <w:ind w:left="720"/>
        <w:contextualSpacing/>
        <w:rPr>
          <w:rFonts w:ascii="Calibri" w:eastAsia="Calibri" w:hAnsi="Calibri" w:cs="Calibri"/>
          <w:color w:val="000000" w:themeColor="text1"/>
        </w:rPr>
      </w:pPr>
      <w:r>
        <w:rPr>
          <w:rFonts w:ascii="Calibri" w:eastAsia="Calibri" w:hAnsi="Calibri" w:cs="Calibri"/>
          <w:color w:val="000000" w:themeColor="text1"/>
        </w:rPr>
        <w:t>71 miles from job site</w:t>
      </w:r>
    </w:p>
    <w:p w14:paraId="2950D443" w14:textId="6C92D9A6" w:rsidR="0D5B2F1F" w:rsidRDefault="0059753F" w:rsidP="0059753F">
      <w:pPr>
        <w:ind w:left="720"/>
        <w:contextualSpacing/>
        <w:rPr>
          <w:rFonts w:ascii="Calibri" w:eastAsia="Calibri" w:hAnsi="Calibri" w:cs="Calibri"/>
          <w:color w:val="000000" w:themeColor="text1"/>
        </w:rPr>
      </w:pPr>
      <w:r>
        <w:rPr>
          <w:rFonts w:ascii="Calibri" w:eastAsia="Calibri" w:hAnsi="Calibri" w:cs="Calibri"/>
          <w:color w:val="000000" w:themeColor="text1"/>
        </w:rPr>
        <w:t xml:space="preserve">All wood </w:t>
      </w:r>
      <w:r w:rsidR="006103B6">
        <w:rPr>
          <w:rFonts w:ascii="Calibri" w:eastAsia="Calibri" w:hAnsi="Calibri" w:cs="Calibri"/>
          <w:color w:val="000000" w:themeColor="text1"/>
        </w:rPr>
        <w:t>s</w:t>
      </w:r>
      <w:r w:rsidR="0D5B2F1F" w:rsidRPr="0D5B2F1F">
        <w:rPr>
          <w:rFonts w:ascii="Calibri" w:eastAsia="Calibri" w:hAnsi="Calibri" w:cs="Calibri"/>
          <w:color w:val="000000" w:themeColor="text1"/>
        </w:rPr>
        <w:t>ourced within 100 miles of project</w:t>
      </w:r>
    </w:p>
    <w:p w14:paraId="7026B553" w14:textId="60024F04" w:rsidR="0D5B2F1F" w:rsidRDefault="0D5B2F1F" w:rsidP="0059753F">
      <w:pPr>
        <w:ind w:left="720"/>
        <w:contextualSpacing/>
        <w:rPr>
          <w:rFonts w:ascii="Calibri" w:eastAsia="Calibri" w:hAnsi="Calibri" w:cs="Calibri"/>
          <w:color w:val="000000" w:themeColor="text1"/>
        </w:rPr>
      </w:pPr>
      <w:r w:rsidRPr="0D5B2F1F">
        <w:rPr>
          <w:rFonts w:ascii="Calibri" w:eastAsia="Calibri" w:hAnsi="Calibri" w:cs="Calibri"/>
          <w:color w:val="000000" w:themeColor="text1"/>
        </w:rPr>
        <w:t>Not FSC - Managed to Oregon Forest Practices Act</w:t>
      </w:r>
    </w:p>
    <w:p w14:paraId="146EE400" w14:textId="3E21493C" w:rsidR="0D5B2F1F" w:rsidRDefault="00D644D1" w:rsidP="0059753F">
      <w:pPr>
        <w:ind w:left="720"/>
        <w:contextualSpacing/>
        <w:rPr>
          <w:rFonts w:ascii="Calibri" w:eastAsia="Calibri" w:hAnsi="Calibri" w:cs="Calibri"/>
          <w:color w:val="000000" w:themeColor="text1"/>
        </w:rPr>
      </w:pPr>
      <w:r>
        <w:rPr>
          <w:rFonts w:ascii="Calibri" w:eastAsia="Calibri" w:hAnsi="Calibri" w:cs="Calibri"/>
          <w:color w:val="000000" w:themeColor="text1"/>
        </w:rPr>
        <w:t>Preliminary pricing (material only)</w:t>
      </w:r>
      <w:r w:rsidRPr="0D5B2F1F">
        <w:rPr>
          <w:rFonts w:ascii="Calibri" w:eastAsia="Calibri" w:hAnsi="Calibri" w:cs="Calibri"/>
          <w:color w:val="000000" w:themeColor="text1"/>
        </w:rPr>
        <w:t>:</w:t>
      </w:r>
      <w:r>
        <w:rPr>
          <w:rFonts w:ascii="Calibri" w:eastAsia="Calibri" w:hAnsi="Calibri" w:cs="Calibri"/>
          <w:color w:val="000000" w:themeColor="text1"/>
        </w:rPr>
        <w:t xml:space="preserve"> </w:t>
      </w:r>
      <w:r w:rsidR="006103B6">
        <w:rPr>
          <w:rFonts w:ascii="Calibri" w:eastAsia="Calibri" w:hAnsi="Calibri" w:cs="Calibri"/>
          <w:color w:val="000000" w:themeColor="text1"/>
        </w:rPr>
        <w:t>$</w:t>
      </w:r>
      <w:r>
        <w:rPr>
          <w:rFonts w:ascii="Calibri" w:eastAsia="Calibri" w:hAnsi="Calibri" w:cs="Calibri"/>
          <w:color w:val="000000" w:themeColor="text1"/>
        </w:rPr>
        <w:t>12.2</w:t>
      </w:r>
      <w:r w:rsidR="006103B6">
        <w:rPr>
          <w:rFonts w:ascii="Calibri" w:eastAsia="Calibri" w:hAnsi="Calibri" w:cs="Calibri"/>
          <w:color w:val="000000" w:themeColor="text1"/>
        </w:rPr>
        <w:t xml:space="preserve"> million</w:t>
      </w:r>
    </w:p>
    <w:p w14:paraId="0AD2811E" w14:textId="25DC9541" w:rsidR="0D5B2F1F" w:rsidRDefault="0D5B2F1F" w:rsidP="0059753F">
      <w:pPr>
        <w:ind w:left="720"/>
        <w:contextualSpacing/>
        <w:rPr>
          <w:rFonts w:ascii="Calibri" w:eastAsia="Calibri" w:hAnsi="Calibri" w:cs="Calibri"/>
          <w:color w:val="000000" w:themeColor="text1"/>
        </w:rPr>
      </w:pPr>
      <w:r w:rsidRPr="0D5B2F1F">
        <w:rPr>
          <w:rFonts w:ascii="Calibri" w:eastAsia="Calibri" w:hAnsi="Calibri" w:cs="Calibri"/>
          <w:color w:val="000000" w:themeColor="text1"/>
        </w:rPr>
        <w:t xml:space="preserve"> </w:t>
      </w:r>
    </w:p>
    <w:p w14:paraId="2B4ADBA3" w14:textId="5758F177" w:rsidR="0D5B2F1F" w:rsidRPr="00182988" w:rsidRDefault="0D5B2F1F" w:rsidP="0059753F">
      <w:pPr>
        <w:ind w:left="720"/>
        <w:contextualSpacing/>
        <w:rPr>
          <w:rFonts w:ascii="Calibri" w:eastAsia="Calibri" w:hAnsi="Calibri" w:cs="Calibri"/>
          <w:b/>
          <w:color w:val="000000" w:themeColor="text1"/>
        </w:rPr>
      </w:pPr>
      <w:r w:rsidRPr="00182988">
        <w:rPr>
          <w:rFonts w:ascii="Calibri" w:eastAsia="Calibri" w:hAnsi="Calibri" w:cs="Calibri"/>
          <w:b/>
          <w:color w:val="000000" w:themeColor="text1"/>
        </w:rPr>
        <w:t>Washington Glulam Manufacturer</w:t>
      </w:r>
    </w:p>
    <w:p w14:paraId="0A344AFC" w14:textId="1EC218CA" w:rsidR="006103B6" w:rsidRDefault="006103B6" w:rsidP="0059753F">
      <w:pPr>
        <w:ind w:left="720"/>
        <w:contextualSpacing/>
        <w:rPr>
          <w:rFonts w:ascii="Calibri" w:eastAsia="Calibri" w:hAnsi="Calibri" w:cs="Calibri"/>
          <w:color w:val="000000" w:themeColor="text1"/>
        </w:rPr>
      </w:pPr>
      <w:r>
        <w:rPr>
          <w:rFonts w:ascii="Calibri" w:eastAsia="Calibri" w:hAnsi="Calibri" w:cs="Calibri"/>
          <w:color w:val="000000" w:themeColor="text1"/>
        </w:rPr>
        <w:t>120 miles from job site</w:t>
      </w:r>
    </w:p>
    <w:p w14:paraId="52D775CE" w14:textId="51EF2017" w:rsidR="0D5B2F1F" w:rsidRDefault="006103B6" w:rsidP="0059753F">
      <w:pPr>
        <w:ind w:left="720"/>
        <w:contextualSpacing/>
        <w:rPr>
          <w:rFonts w:ascii="Calibri" w:eastAsia="Calibri" w:hAnsi="Calibri" w:cs="Calibri"/>
          <w:color w:val="000000" w:themeColor="text1"/>
        </w:rPr>
      </w:pPr>
      <w:r>
        <w:rPr>
          <w:rFonts w:ascii="Calibri" w:eastAsia="Calibri" w:hAnsi="Calibri" w:cs="Calibri"/>
          <w:color w:val="000000" w:themeColor="text1"/>
        </w:rPr>
        <w:t>All wood s</w:t>
      </w:r>
      <w:r w:rsidR="0D5B2F1F" w:rsidRPr="0D5B2F1F">
        <w:rPr>
          <w:rFonts w:ascii="Calibri" w:eastAsia="Calibri" w:hAnsi="Calibri" w:cs="Calibri"/>
          <w:color w:val="000000" w:themeColor="text1"/>
        </w:rPr>
        <w:t xml:space="preserve">ourced within 250 miles </w:t>
      </w:r>
      <w:r w:rsidR="0059753F">
        <w:rPr>
          <w:rFonts w:ascii="Calibri" w:eastAsia="Calibri" w:hAnsi="Calibri" w:cs="Calibri"/>
          <w:color w:val="000000" w:themeColor="text1"/>
        </w:rPr>
        <w:t>of</w:t>
      </w:r>
      <w:r w:rsidR="0D5B2F1F" w:rsidRPr="0D5B2F1F">
        <w:rPr>
          <w:rFonts w:ascii="Calibri" w:eastAsia="Calibri" w:hAnsi="Calibri" w:cs="Calibri"/>
          <w:color w:val="000000" w:themeColor="text1"/>
        </w:rPr>
        <w:t xml:space="preserve"> project</w:t>
      </w:r>
    </w:p>
    <w:p w14:paraId="4B777216" w14:textId="123AF6AD" w:rsidR="0D5B2F1F" w:rsidRDefault="006103B6" w:rsidP="0059753F">
      <w:pPr>
        <w:ind w:left="720"/>
        <w:contextualSpacing/>
        <w:rPr>
          <w:rFonts w:ascii="Calibri" w:eastAsia="Calibri" w:hAnsi="Calibri" w:cs="Calibri"/>
          <w:color w:val="000000" w:themeColor="text1"/>
        </w:rPr>
      </w:pPr>
      <w:r>
        <w:rPr>
          <w:rFonts w:ascii="Calibri" w:eastAsia="Calibri" w:hAnsi="Calibri" w:cs="Calibri"/>
          <w:color w:val="000000" w:themeColor="text1"/>
        </w:rPr>
        <w:t xml:space="preserve">Can provide </w:t>
      </w:r>
      <w:r w:rsidR="0059753F">
        <w:rPr>
          <w:rFonts w:ascii="Calibri" w:eastAsia="Calibri" w:hAnsi="Calibri" w:cs="Calibri"/>
          <w:color w:val="000000" w:themeColor="text1"/>
        </w:rPr>
        <w:t xml:space="preserve">FSC </w:t>
      </w:r>
      <w:r>
        <w:rPr>
          <w:rFonts w:ascii="Calibri" w:eastAsia="Calibri" w:hAnsi="Calibri" w:cs="Calibri"/>
          <w:color w:val="000000" w:themeColor="text1"/>
        </w:rPr>
        <w:t xml:space="preserve">Mix Credit </w:t>
      </w:r>
      <w:r w:rsidR="0059753F">
        <w:rPr>
          <w:rFonts w:ascii="Calibri" w:eastAsia="Calibri" w:hAnsi="Calibri" w:cs="Calibri"/>
          <w:color w:val="000000" w:themeColor="text1"/>
        </w:rPr>
        <w:t>wood</w:t>
      </w:r>
    </w:p>
    <w:p w14:paraId="0436671E" w14:textId="261A2408" w:rsidR="0059753F" w:rsidRDefault="00D644D1" w:rsidP="0059753F">
      <w:pPr>
        <w:ind w:left="720"/>
        <w:contextualSpacing/>
        <w:rPr>
          <w:rFonts w:ascii="Calibri" w:eastAsia="Calibri" w:hAnsi="Calibri" w:cs="Calibri"/>
          <w:color w:val="000000" w:themeColor="text1"/>
        </w:rPr>
      </w:pPr>
      <w:r>
        <w:rPr>
          <w:rFonts w:ascii="Calibri" w:eastAsia="Calibri" w:hAnsi="Calibri" w:cs="Calibri"/>
          <w:color w:val="000000" w:themeColor="text1"/>
        </w:rPr>
        <w:t>Preliminary pricing (material only)</w:t>
      </w:r>
      <w:r w:rsidRPr="0D5B2F1F">
        <w:rPr>
          <w:rFonts w:ascii="Calibri" w:eastAsia="Calibri" w:hAnsi="Calibri" w:cs="Calibri"/>
          <w:color w:val="000000" w:themeColor="text1"/>
        </w:rPr>
        <w:t>:</w:t>
      </w:r>
      <w:r>
        <w:rPr>
          <w:rFonts w:ascii="Calibri" w:eastAsia="Calibri" w:hAnsi="Calibri" w:cs="Calibri"/>
          <w:color w:val="000000" w:themeColor="text1"/>
        </w:rPr>
        <w:t xml:space="preserve"> $15 million </w:t>
      </w:r>
      <w:r w:rsidR="006103B6">
        <w:rPr>
          <w:rFonts w:ascii="Calibri" w:eastAsia="Calibri" w:hAnsi="Calibri" w:cs="Calibri"/>
          <w:color w:val="000000" w:themeColor="text1"/>
        </w:rPr>
        <w:t>for FSC Mix Credit wood, $</w:t>
      </w:r>
      <w:r>
        <w:rPr>
          <w:rFonts w:ascii="Calibri" w:eastAsia="Calibri" w:hAnsi="Calibri" w:cs="Calibri"/>
          <w:color w:val="000000" w:themeColor="text1"/>
        </w:rPr>
        <w:t>12</w:t>
      </w:r>
      <w:r w:rsidR="006103B6">
        <w:rPr>
          <w:rFonts w:ascii="Calibri" w:eastAsia="Calibri" w:hAnsi="Calibri" w:cs="Calibri"/>
          <w:color w:val="000000" w:themeColor="text1"/>
        </w:rPr>
        <w:t xml:space="preserve"> million for standard</w:t>
      </w:r>
    </w:p>
    <w:p w14:paraId="2064A5A9" w14:textId="3C6F9820" w:rsidR="0D5B2F1F" w:rsidRDefault="0D5B2F1F" w:rsidP="0D5B2F1F">
      <w:pPr>
        <w:ind w:left="720"/>
        <w:rPr>
          <w:rFonts w:ascii="Calibri" w:eastAsia="Calibri" w:hAnsi="Calibri" w:cs="Calibri"/>
          <w:color w:val="000000" w:themeColor="text1"/>
        </w:rPr>
      </w:pPr>
    </w:p>
    <w:p w14:paraId="0A9C98F5" w14:textId="57B5224A" w:rsidR="0059753F" w:rsidRDefault="6783CB02" w:rsidP="6783CB02">
      <w:pPr>
        <w:ind w:left="720"/>
        <w:rPr>
          <w:rFonts w:ascii="Calibri" w:eastAsia="Calibri" w:hAnsi="Calibri" w:cs="Calibri"/>
          <w:color w:val="000000" w:themeColor="text1"/>
        </w:rPr>
      </w:pPr>
      <w:r w:rsidRPr="6783CB02">
        <w:rPr>
          <w:rFonts w:ascii="Calibri" w:eastAsia="Calibri" w:hAnsi="Calibri" w:cs="Calibri"/>
          <w:color w:val="000000" w:themeColor="text1"/>
        </w:rPr>
        <w:t xml:space="preserve">Note: Assume all suppliers use diesel trucks (2.5 </w:t>
      </w:r>
      <w:proofErr w:type="spellStart"/>
      <w:r w:rsidRPr="6783CB02">
        <w:rPr>
          <w:rFonts w:ascii="Calibri" w:eastAsia="Calibri" w:hAnsi="Calibri" w:cs="Calibri"/>
          <w:color w:val="000000" w:themeColor="text1"/>
        </w:rPr>
        <w:t>lbs</w:t>
      </w:r>
      <w:proofErr w:type="spellEnd"/>
      <w:r w:rsidRPr="6783CB02">
        <w:rPr>
          <w:rFonts w:ascii="Calibri" w:eastAsia="Calibri" w:hAnsi="Calibri" w:cs="Calibri"/>
          <w:color w:val="000000" w:themeColor="text1"/>
        </w:rPr>
        <w:t xml:space="preserve"> CO2/mile) to deliver one 1,200 cubic foot load of glulam beams.</w:t>
      </w:r>
    </w:p>
    <w:p w14:paraId="1EE6CBD4" w14:textId="05222F08" w:rsidR="0D5B2F1F" w:rsidRDefault="188D6800" w:rsidP="188D6800">
      <w:pPr>
        <w:ind w:left="720"/>
        <w:rPr>
          <w:rFonts w:ascii="Calibri" w:eastAsia="Calibri" w:hAnsi="Calibri" w:cs="Calibri"/>
          <w:color w:val="000000" w:themeColor="text1"/>
        </w:rPr>
      </w:pPr>
      <w:r w:rsidRPr="188D6800">
        <w:rPr>
          <w:rFonts w:ascii="Calibri" w:eastAsia="Calibri" w:hAnsi="Calibri" w:cs="Calibri"/>
          <w:color w:val="000000" w:themeColor="text1"/>
        </w:rPr>
        <w:t>Present the owner with the cost and transportation carbon impacts of each option.  Given the projects goals for carbon reduction, give the owner your recommendation on whether FSC wood offers any advantages over the other sourcing options.  The project may also pursue LEED v4 certification, so identify the impacts on relevant credits, given an expected LEED materials cost of $405 million, with $162 million of that qualifying as structure and enclosure.</w:t>
      </w:r>
    </w:p>
    <w:p w14:paraId="3102A4D1" w14:textId="762E3666" w:rsidR="3FE8BE0B" w:rsidRDefault="3FE8BE0B" w:rsidP="3FE8BE0B"/>
    <w:p w14:paraId="1BAACB1C" w14:textId="0DF759EE" w:rsidR="3FE8BE0B" w:rsidRDefault="0D5B2F1F" w:rsidP="3FE8BE0B">
      <w:pPr>
        <w:pStyle w:val="ListParagraph"/>
        <w:numPr>
          <w:ilvl w:val="0"/>
          <w:numId w:val="5"/>
        </w:numPr>
      </w:pPr>
      <w:r w:rsidRPr="0D5B2F1F">
        <w:rPr>
          <w:rFonts w:ascii="Calibri" w:eastAsia="Calibri" w:hAnsi="Calibri" w:cs="Calibri"/>
          <w:b/>
          <w:bCs/>
          <w:color w:val="000000" w:themeColor="text1"/>
        </w:rPr>
        <w:t xml:space="preserve">Using optimized concrete mixes. </w:t>
      </w:r>
      <w:r w:rsidRPr="0D5B2F1F">
        <w:rPr>
          <w:rFonts w:ascii="Calibri" w:eastAsia="Calibri" w:hAnsi="Calibri" w:cs="Calibri"/>
          <w:color w:val="000000" w:themeColor="text1"/>
        </w:rPr>
        <w:t>Local concrete suppliers have provided information on the embodied carbon associated with different concrete mix designs (see supplementary document “2019 Alternate Concrete Mixes”). Based on the following concrete uses on the project, identify which if any of these mixes could be incorporated into the project.</w:t>
      </w:r>
    </w:p>
    <w:tbl>
      <w:tblPr>
        <w:tblStyle w:val="TableGrid"/>
        <w:tblW w:w="0" w:type="auto"/>
        <w:jc w:val="center"/>
        <w:tblLayout w:type="fixed"/>
        <w:tblLook w:val="06A0" w:firstRow="1" w:lastRow="0" w:firstColumn="1" w:lastColumn="0" w:noHBand="1" w:noVBand="1"/>
      </w:tblPr>
      <w:tblGrid>
        <w:gridCol w:w="3581"/>
        <w:gridCol w:w="2557"/>
      </w:tblGrid>
      <w:tr w:rsidR="3FE8BE0B" w14:paraId="7D2E5AFF" w14:textId="77777777" w:rsidTr="00820FA6">
        <w:trPr>
          <w:trHeight w:val="283"/>
          <w:jc w:val="center"/>
        </w:trPr>
        <w:tc>
          <w:tcPr>
            <w:tcW w:w="3581" w:type="dxa"/>
          </w:tcPr>
          <w:p w14:paraId="267D9182" w14:textId="76C932DC" w:rsidR="3FE8BE0B" w:rsidRDefault="3FE8BE0B" w:rsidP="3FE8BE0B">
            <w:pPr>
              <w:jc w:val="center"/>
            </w:pPr>
            <w:r w:rsidRPr="3FE8BE0B">
              <w:rPr>
                <w:rFonts w:ascii="Calibri" w:eastAsia="Calibri" w:hAnsi="Calibri" w:cs="Calibri"/>
                <w:b/>
                <w:bCs/>
              </w:rPr>
              <w:lastRenderedPageBreak/>
              <w:t xml:space="preserve"> Application</w:t>
            </w:r>
          </w:p>
        </w:tc>
        <w:tc>
          <w:tcPr>
            <w:tcW w:w="2557" w:type="dxa"/>
          </w:tcPr>
          <w:p w14:paraId="23445CD0" w14:textId="47148EAA" w:rsidR="3FE8BE0B" w:rsidRDefault="3FE8BE0B" w:rsidP="3FE8BE0B">
            <w:pPr>
              <w:jc w:val="center"/>
            </w:pPr>
            <w:r w:rsidRPr="3FE8BE0B">
              <w:rPr>
                <w:rFonts w:ascii="Calibri" w:eastAsia="Calibri" w:hAnsi="Calibri" w:cs="Calibri"/>
                <w:b/>
                <w:bCs/>
              </w:rPr>
              <w:t>Minimum Required Strength (psi)</w:t>
            </w:r>
          </w:p>
        </w:tc>
      </w:tr>
      <w:tr w:rsidR="3FE8BE0B" w14:paraId="4E157DAD" w14:textId="77777777" w:rsidTr="00820FA6">
        <w:trPr>
          <w:trHeight w:val="262"/>
          <w:jc w:val="center"/>
        </w:trPr>
        <w:tc>
          <w:tcPr>
            <w:tcW w:w="3581" w:type="dxa"/>
          </w:tcPr>
          <w:p w14:paraId="22237ABD" w14:textId="4CDC87D8" w:rsidR="3FE8BE0B" w:rsidRDefault="3FE8BE0B" w:rsidP="3FE8BE0B">
            <w:r w:rsidRPr="3FE8BE0B">
              <w:rPr>
                <w:rFonts w:ascii="Calibri" w:eastAsia="Calibri" w:hAnsi="Calibri" w:cs="Calibri"/>
              </w:rPr>
              <w:t>Footings/Foundations</w:t>
            </w:r>
          </w:p>
        </w:tc>
        <w:tc>
          <w:tcPr>
            <w:tcW w:w="2557" w:type="dxa"/>
          </w:tcPr>
          <w:p w14:paraId="1FCE16B7" w14:textId="7980DE03" w:rsidR="3FE8BE0B" w:rsidRDefault="3FE8BE0B" w:rsidP="00820FA6">
            <w:pPr>
              <w:jc w:val="center"/>
            </w:pPr>
            <w:r w:rsidRPr="3FE8BE0B">
              <w:rPr>
                <w:rFonts w:ascii="Calibri" w:eastAsia="Calibri" w:hAnsi="Calibri" w:cs="Calibri"/>
              </w:rPr>
              <w:t>8,000</w:t>
            </w:r>
          </w:p>
        </w:tc>
      </w:tr>
      <w:tr w:rsidR="3FE8BE0B" w14:paraId="2A499C47" w14:textId="77777777" w:rsidTr="00820FA6">
        <w:trPr>
          <w:trHeight w:val="283"/>
          <w:jc w:val="center"/>
        </w:trPr>
        <w:tc>
          <w:tcPr>
            <w:tcW w:w="3581" w:type="dxa"/>
          </w:tcPr>
          <w:p w14:paraId="0FFC8C19" w14:textId="43C64404" w:rsidR="3FE8BE0B" w:rsidRDefault="3FE8BE0B" w:rsidP="3FE8BE0B">
            <w:r w:rsidRPr="3FE8BE0B">
              <w:rPr>
                <w:rFonts w:ascii="Calibri" w:eastAsia="Calibri" w:hAnsi="Calibri" w:cs="Calibri"/>
              </w:rPr>
              <w:t>Slab on Grade</w:t>
            </w:r>
          </w:p>
        </w:tc>
        <w:tc>
          <w:tcPr>
            <w:tcW w:w="2557" w:type="dxa"/>
          </w:tcPr>
          <w:p w14:paraId="170CF612" w14:textId="64ACFDAC" w:rsidR="3FE8BE0B" w:rsidRDefault="3FE8BE0B" w:rsidP="00820FA6">
            <w:pPr>
              <w:jc w:val="center"/>
            </w:pPr>
            <w:r w:rsidRPr="3FE8BE0B">
              <w:rPr>
                <w:rFonts w:ascii="Calibri" w:eastAsia="Calibri" w:hAnsi="Calibri" w:cs="Calibri"/>
              </w:rPr>
              <w:t>8,000</w:t>
            </w:r>
          </w:p>
        </w:tc>
      </w:tr>
      <w:tr w:rsidR="3FE8BE0B" w14:paraId="07DFBD75" w14:textId="77777777" w:rsidTr="00820FA6">
        <w:trPr>
          <w:trHeight w:val="283"/>
          <w:jc w:val="center"/>
        </w:trPr>
        <w:tc>
          <w:tcPr>
            <w:tcW w:w="3581" w:type="dxa"/>
          </w:tcPr>
          <w:p w14:paraId="47760DA7" w14:textId="7E48BF73" w:rsidR="3FE8BE0B" w:rsidRDefault="3FE8BE0B" w:rsidP="3FE8BE0B">
            <w:r w:rsidRPr="3FE8BE0B">
              <w:rPr>
                <w:rFonts w:ascii="Calibri" w:eastAsia="Calibri" w:hAnsi="Calibri" w:cs="Calibri"/>
              </w:rPr>
              <w:t>Shear Walls</w:t>
            </w:r>
          </w:p>
        </w:tc>
        <w:tc>
          <w:tcPr>
            <w:tcW w:w="2557" w:type="dxa"/>
          </w:tcPr>
          <w:p w14:paraId="4CD942E3" w14:textId="4FE72617" w:rsidR="3FE8BE0B" w:rsidRDefault="3FE8BE0B" w:rsidP="00820FA6">
            <w:pPr>
              <w:jc w:val="center"/>
            </w:pPr>
            <w:r w:rsidRPr="3FE8BE0B">
              <w:rPr>
                <w:rFonts w:ascii="Calibri" w:eastAsia="Calibri" w:hAnsi="Calibri" w:cs="Calibri"/>
              </w:rPr>
              <w:t>6,000</w:t>
            </w:r>
          </w:p>
        </w:tc>
      </w:tr>
      <w:tr w:rsidR="3FE8BE0B" w14:paraId="39587212" w14:textId="77777777" w:rsidTr="00820FA6">
        <w:trPr>
          <w:trHeight w:val="262"/>
          <w:jc w:val="center"/>
        </w:trPr>
        <w:tc>
          <w:tcPr>
            <w:tcW w:w="3581" w:type="dxa"/>
          </w:tcPr>
          <w:p w14:paraId="106234E1" w14:textId="654691A0" w:rsidR="3FE8BE0B" w:rsidRDefault="3FE8BE0B" w:rsidP="3FE8BE0B">
            <w:r w:rsidRPr="3FE8BE0B">
              <w:rPr>
                <w:rFonts w:ascii="Calibri" w:eastAsia="Calibri" w:hAnsi="Calibri" w:cs="Calibri"/>
              </w:rPr>
              <w:t>Slab on Metal Deck</w:t>
            </w:r>
          </w:p>
        </w:tc>
        <w:tc>
          <w:tcPr>
            <w:tcW w:w="2557" w:type="dxa"/>
          </w:tcPr>
          <w:p w14:paraId="124B79CE" w14:textId="0328FA48" w:rsidR="3FE8BE0B" w:rsidRDefault="3FE8BE0B" w:rsidP="00820FA6">
            <w:pPr>
              <w:jc w:val="center"/>
            </w:pPr>
            <w:r w:rsidRPr="3FE8BE0B">
              <w:rPr>
                <w:rFonts w:ascii="Calibri" w:eastAsia="Calibri" w:hAnsi="Calibri" w:cs="Calibri"/>
              </w:rPr>
              <w:t>3,000</w:t>
            </w:r>
          </w:p>
        </w:tc>
      </w:tr>
    </w:tbl>
    <w:p w14:paraId="450990C3" w14:textId="763AC69E" w:rsidR="3FE8BE0B" w:rsidRDefault="3FE8BE0B" w:rsidP="3FE8BE0B">
      <w:pPr>
        <w:ind w:left="720"/>
      </w:pPr>
      <w:r w:rsidRPr="3FE8BE0B">
        <w:rPr>
          <w:rFonts w:ascii="Calibri" w:eastAsia="Calibri" w:hAnsi="Calibri" w:cs="Calibri"/>
        </w:rPr>
        <w:t xml:space="preserve"> </w:t>
      </w:r>
    </w:p>
    <w:p w14:paraId="734BFB0F" w14:textId="1BF00CA5" w:rsidR="3FE8BE0B" w:rsidRDefault="3FE8BE0B" w:rsidP="3FE8BE0B">
      <w:pPr>
        <w:ind w:left="720"/>
      </w:pPr>
      <w:r w:rsidRPr="3FE8BE0B">
        <w:rPr>
          <w:rFonts w:ascii="Calibri" w:eastAsia="Calibri" w:hAnsi="Calibri" w:cs="Calibri"/>
        </w:rPr>
        <w:t xml:space="preserve">Using the provided information above and the quantities from Part I.A, provide the owner with a comparison of both the lowest carbon and lowest cost combination of mixes. Clearly identify the potential carbon savings in total tons of CO2 and as a percentage reduction of the baseline carbon associated with concrete identified in Part I.A. </w:t>
      </w:r>
    </w:p>
    <w:p w14:paraId="58C01858" w14:textId="2DCA2B3E" w:rsidR="3FE8BE0B" w:rsidRDefault="3FE8BE0B" w:rsidP="3FE8BE0B">
      <w:r w:rsidRPr="3FE8BE0B">
        <w:rPr>
          <w:rFonts w:ascii="Calibri" w:eastAsia="Calibri" w:hAnsi="Calibri" w:cs="Calibri"/>
          <w:b/>
          <w:bCs/>
        </w:rPr>
        <w:t xml:space="preserve"> </w:t>
      </w:r>
    </w:p>
    <w:p w14:paraId="5C25BD62" w14:textId="5E02A168" w:rsidR="3FE8BE0B" w:rsidRDefault="3FE8BE0B" w:rsidP="3FE8BE0B">
      <w:r w:rsidRPr="3FE8BE0B">
        <w:rPr>
          <w:rFonts w:ascii="Calibri" w:eastAsia="Calibri" w:hAnsi="Calibri" w:cs="Calibri"/>
          <w:b/>
          <w:bCs/>
        </w:rPr>
        <w:t>B. Transportation Strategies</w:t>
      </w:r>
      <w:r w:rsidRPr="3FE8BE0B">
        <w:rPr>
          <w:rFonts w:ascii="Calibri" w:eastAsia="Calibri" w:hAnsi="Calibri" w:cs="Calibri"/>
        </w:rPr>
        <w:t xml:space="preserve"> </w:t>
      </w:r>
    </w:p>
    <w:p w14:paraId="4F8F59AB" w14:textId="1B9CD676" w:rsidR="3FE8BE0B" w:rsidRDefault="3FE8BE0B" w:rsidP="3FE8BE0B">
      <w:r w:rsidRPr="3FE8BE0B">
        <w:rPr>
          <w:rFonts w:ascii="Calibri" w:eastAsia="Calibri" w:hAnsi="Calibri" w:cs="Calibri"/>
        </w:rPr>
        <w:t xml:space="preserve">In an effort to reduce transportation related carbon emissions, Skanska is investigating incentives to increase public transportation use for commuters. The PDX airport is part of the Metropolitan Area Express (MAX) Light Rail System, connecting neighboring cities of Gresham, Milwaukie, Beaverton and Hillsboro. MAX stops are easily accessed by </w:t>
      </w:r>
      <w:proofErr w:type="spellStart"/>
      <w:r w:rsidRPr="3FE8BE0B">
        <w:rPr>
          <w:rFonts w:ascii="Calibri" w:eastAsia="Calibri" w:hAnsi="Calibri" w:cs="Calibri"/>
        </w:rPr>
        <w:t>TriMet</w:t>
      </w:r>
      <w:proofErr w:type="spellEnd"/>
      <w:r w:rsidRPr="3FE8BE0B">
        <w:rPr>
          <w:rFonts w:ascii="Calibri" w:eastAsia="Calibri" w:hAnsi="Calibri" w:cs="Calibri"/>
        </w:rPr>
        <w:t xml:space="preserve"> buses or Portland streetcars. For $100 a month, riders can get unlimited access to the Max, </w:t>
      </w:r>
      <w:proofErr w:type="spellStart"/>
      <w:r w:rsidRPr="3FE8BE0B">
        <w:rPr>
          <w:rFonts w:ascii="Calibri" w:eastAsia="Calibri" w:hAnsi="Calibri" w:cs="Calibri"/>
        </w:rPr>
        <w:t>TriMet</w:t>
      </w:r>
      <w:proofErr w:type="spellEnd"/>
      <w:r w:rsidRPr="3FE8BE0B">
        <w:rPr>
          <w:rFonts w:ascii="Calibri" w:eastAsia="Calibri" w:hAnsi="Calibri" w:cs="Calibri"/>
        </w:rPr>
        <w:t xml:space="preserve"> and streetcars. </w:t>
      </w:r>
    </w:p>
    <w:p w14:paraId="4C40DA76" w14:textId="393E1D17" w:rsidR="3FE8BE0B" w:rsidRDefault="3FE8BE0B" w:rsidP="3FE8BE0B">
      <w:pPr>
        <w:pStyle w:val="ListParagraph"/>
        <w:numPr>
          <w:ilvl w:val="0"/>
          <w:numId w:val="3"/>
        </w:numPr>
      </w:pPr>
      <w:r w:rsidRPr="3FE8BE0B">
        <w:rPr>
          <w:rFonts w:ascii="Calibri" w:eastAsia="Calibri" w:hAnsi="Calibri" w:cs="Calibri"/>
          <w:color w:val="000000" w:themeColor="text1"/>
        </w:rPr>
        <w:t>What percentage of regular car commuters would need to transfer to transit based commuting to achieve a 30% reduction in transportation emissions?</w:t>
      </w:r>
    </w:p>
    <w:p w14:paraId="153E5B7B" w14:textId="7E228E60" w:rsidR="3FE8BE0B" w:rsidRDefault="3FE8BE0B" w:rsidP="3FE8BE0B">
      <w:pPr>
        <w:pStyle w:val="ListParagraph"/>
        <w:numPr>
          <w:ilvl w:val="0"/>
          <w:numId w:val="3"/>
        </w:numPr>
      </w:pPr>
      <w:r w:rsidRPr="3FE8BE0B">
        <w:rPr>
          <w:rFonts w:ascii="Calibri" w:eastAsia="Calibri" w:hAnsi="Calibri" w:cs="Calibri"/>
          <w:color w:val="000000" w:themeColor="text1"/>
        </w:rPr>
        <w:t xml:space="preserve">What would the total cost of this incentive be over the lifetime of the project? What is the cost per ton of CO2 reduced? </w:t>
      </w:r>
    </w:p>
    <w:p w14:paraId="29BF8FEE" w14:textId="253A4E7A" w:rsidR="3FE8BE0B" w:rsidRDefault="3FE8BE0B" w:rsidP="3FE8BE0B">
      <w:pPr>
        <w:pStyle w:val="ListParagraph"/>
        <w:numPr>
          <w:ilvl w:val="0"/>
          <w:numId w:val="3"/>
        </w:numPr>
      </w:pPr>
      <w:r w:rsidRPr="3FE8BE0B">
        <w:rPr>
          <w:rFonts w:ascii="Calibri" w:eastAsia="Calibri" w:hAnsi="Calibri" w:cs="Calibri"/>
          <w:color w:val="000000" w:themeColor="text1"/>
        </w:rPr>
        <w:t xml:space="preserve">What other incentives could be given to encourage other lower impact transportation methods? What would the total cost and carbon reduction of these incentives be? </w:t>
      </w:r>
    </w:p>
    <w:p w14:paraId="030175A0" w14:textId="17174666" w:rsidR="3FE8BE0B" w:rsidRDefault="3FE8BE0B" w:rsidP="3FE8BE0B">
      <w:pPr>
        <w:pStyle w:val="ListParagraph"/>
        <w:numPr>
          <w:ilvl w:val="0"/>
          <w:numId w:val="3"/>
        </w:numPr>
      </w:pPr>
      <w:r w:rsidRPr="3FE8BE0B">
        <w:rPr>
          <w:rFonts w:ascii="Calibri" w:eastAsia="Calibri" w:hAnsi="Calibri" w:cs="Calibri"/>
          <w:color w:val="000000" w:themeColor="text1"/>
        </w:rPr>
        <w:t>Beyond carbon impact, what risks or benefits could these incentives provide?</w:t>
      </w:r>
    </w:p>
    <w:p w14:paraId="780E3960" w14:textId="337FE6B4" w:rsidR="3FE8BE0B" w:rsidRDefault="3FE8BE0B" w:rsidP="3FE8BE0B">
      <w:r w:rsidRPr="3FE8BE0B">
        <w:rPr>
          <w:rFonts w:ascii="Calibri" w:eastAsia="Calibri" w:hAnsi="Calibri" w:cs="Calibri"/>
        </w:rPr>
        <w:t xml:space="preserve"> </w:t>
      </w:r>
    </w:p>
    <w:p w14:paraId="7E856372" w14:textId="473FF1AF" w:rsidR="3FE8BE0B" w:rsidRDefault="188D6800" w:rsidP="3FE8BE0B">
      <w:r w:rsidRPr="188D6800">
        <w:rPr>
          <w:rFonts w:ascii="Calibri" w:eastAsia="Calibri" w:hAnsi="Calibri" w:cs="Calibri"/>
          <w:b/>
          <w:bCs/>
        </w:rPr>
        <w:t xml:space="preserve">Part III: Analysis and Strategies for Carbon Reduction </w:t>
      </w:r>
    </w:p>
    <w:p w14:paraId="4C56ACDC" w14:textId="39920B80" w:rsidR="188D6800" w:rsidRDefault="188D6800" w:rsidP="188D6800">
      <w:pPr>
        <w:pStyle w:val="ListParagraph"/>
        <w:numPr>
          <w:ilvl w:val="0"/>
          <w:numId w:val="2"/>
        </w:numPr>
      </w:pPr>
      <w:r w:rsidRPr="188D6800">
        <w:rPr>
          <w:rFonts w:ascii="Calibri" w:eastAsia="Calibri" w:hAnsi="Calibri" w:cs="Calibri"/>
        </w:rPr>
        <w:t>For each strategy evaluated in Part II, identify the cost of carbon reduction (in $ / ton of C02).</w:t>
      </w:r>
    </w:p>
    <w:p w14:paraId="7F1741E9" w14:textId="26EFD1AD" w:rsidR="3FE8BE0B" w:rsidRDefault="188D6800" w:rsidP="3FE8BE0B">
      <w:pPr>
        <w:pStyle w:val="ListParagraph"/>
        <w:numPr>
          <w:ilvl w:val="0"/>
          <w:numId w:val="2"/>
        </w:numPr>
      </w:pPr>
      <w:r w:rsidRPr="188D6800">
        <w:rPr>
          <w:rFonts w:ascii="Calibri" w:eastAsia="Calibri" w:hAnsi="Calibri" w:cs="Calibri"/>
          <w:color w:val="000000" w:themeColor="text1"/>
        </w:rPr>
        <w:t xml:space="preserve">What package of embodied carbon reduction strategies would you recommend? Defend your proposed solution in terms of ability to meet owner goal, total cost, effectiveness, impact on schedule and productivity, and any other factors you deem relevant. </w:t>
      </w:r>
    </w:p>
    <w:p w14:paraId="02DC0C91" w14:textId="2ACE1FA3" w:rsidR="3FE8BE0B" w:rsidRDefault="188D6800" w:rsidP="3FE8BE0B">
      <w:pPr>
        <w:pStyle w:val="ListParagraph"/>
        <w:numPr>
          <w:ilvl w:val="0"/>
          <w:numId w:val="2"/>
        </w:numPr>
      </w:pPr>
      <w:r w:rsidRPr="188D6800">
        <w:rPr>
          <w:rFonts w:ascii="Calibri" w:eastAsia="Calibri" w:hAnsi="Calibri" w:cs="Calibri"/>
          <w:color w:val="000000" w:themeColor="text1"/>
        </w:rPr>
        <w:t xml:space="preserve">Provide qualitative insights on the total amount of embodied carbon generated and averted by reduction strategies, providing sources for any complementary statistics used.  This should provide context to the scale of construction related emissions on this project compared to other emission sources and industries. </w:t>
      </w:r>
    </w:p>
    <w:p w14:paraId="441FE5A6" w14:textId="7DEE731E" w:rsidR="3FE8BE0B" w:rsidRDefault="3FE8BE0B" w:rsidP="3FE8BE0B">
      <w:r w:rsidRPr="3FE8BE0B">
        <w:rPr>
          <w:rFonts w:ascii="Calibri" w:eastAsia="Calibri" w:hAnsi="Calibri" w:cs="Calibri"/>
        </w:rPr>
        <w:t xml:space="preserve"> </w:t>
      </w:r>
    </w:p>
    <w:p w14:paraId="6F6C9A48" w14:textId="0DF7A0FF" w:rsidR="3FE8BE0B" w:rsidRDefault="3FE8BE0B" w:rsidP="00820FA6"/>
    <w:p w14:paraId="6F1423E8" w14:textId="7916804E" w:rsidR="3FE8BE0B" w:rsidRDefault="3FE8BE0B" w:rsidP="3FE8BE0B">
      <w:r w:rsidRPr="3FE8BE0B">
        <w:rPr>
          <w:rFonts w:ascii="Calibri" w:eastAsia="Calibri" w:hAnsi="Calibri" w:cs="Calibri"/>
        </w:rPr>
        <w:t xml:space="preserve"> </w:t>
      </w:r>
    </w:p>
    <w:p w14:paraId="5BCF1926" w14:textId="035BF429" w:rsidR="3FE8BE0B" w:rsidRDefault="3FE8BE0B" w:rsidP="3FE8BE0B"/>
    <w:sectPr w:rsidR="3FE8BE0B">
      <w:headerReference w:type="default" r:id="rId7"/>
      <w:foot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28FD6EE" w16cid:durableId="46482D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CED33" w14:textId="77777777" w:rsidR="00197016" w:rsidRDefault="00197016">
      <w:pPr>
        <w:spacing w:after="0" w:line="240" w:lineRule="auto"/>
      </w:pPr>
      <w:r>
        <w:separator/>
      </w:r>
    </w:p>
  </w:endnote>
  <w:endnote w:type="continuationSeparator" w:id="0">
    <w:p w14:paraId="7BD2AD2A" w14:textId="77777777" w:rsidR="00197016" w:rsidRDefault="0019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02973618" w14:paraId="316FDE87" w14:textId="77777777" w:rsidTr="02973618">
      <w:tc>
        <w:tcPr>
          <w:tcW w:w="3120" w:type="dxa"/>
        </w:tcPr>
        <w:p w14:paraId="58C3574F" w14:textId="2450AD46" w:rsidR="02973618" w:rsidRDefault="02973618" w:rsidP="02973618">
          <w:pPr>
            <w:pStyle w:val="Header"/>
            <w:ind w:left="-115"/>
          </w:pPr>
        </w:p>
      </w:tc>
      <w:tc>
        <w:tcPr>
          <w:tcW w:w="3120" w:type="dxa"/>
        </w:tcPr>
        <w:p w14:paraId="3A0A911B" w14:textId="7050977F" w:rsidR="02973618" w:rsidRDefault="02973618" w:rsidP="02973618">
          <w:pPr>
            <w:pStyle w:val="Header"/>
            <w:jc w:val="center"/>
          </w:pPr>
        </w:p>
      </w:tc>
      <w:tc>
        <w:tcPr>
          <w:tcW w:w="3120" w:type="dxa"/>
        </w:tcPr>
        <w:p w14:paraId="6EE2245A" w14:textId="574C45C9" w:rsidR="02973618" w:rsidRDefault="02973618" w:rsidP="02973618">
          <w:pPr>
            <w:pStyle w:val="Header"/>
            <w:ind w:right="-115"/>
            <w:jc w:val="right"/>
          </w:pPr>
        </w:p>
      </w:tc>
    </w:tr>
  </w:tbl>
  <w:p w14:paraId="12A9C116" w14:textId="21FB311B" w:rsidR="02973618" w:rsidRDefault="02973618" w:rsidP="02973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9E282" w14:textId="77777777" w:rsidR="00197016" w:rsidRDefault="00197016">
      <w:pPr>
        <w:spacing w:after="0" w:line="240" w:lineRule="auto"/>
      </w:pPr>
      <w:r>
        <w:separator/>
      </w:r>
    </w:p>
  </w:footnote>
  <w:footnote w:type="continuationSeparator" w:id="0">
    <w:p w14:paraId="757E0903" w14:textId="77777777" w:rsidR="00197016" w:rsidRDefault="00197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02973618" w14:paraId="11A8C738" w14:textId="77777777" w:rsidTr="02973618">
      <w:tc>
        <w:tcPr>
          <w:tcW w:w="3120" w:type="dxa"/>
        </w:tcPr>
        <w:p w14:paraId="426A3D67" w14:textId="5932404C" w:rsidR="02973618" w:rsidRDefault="02973618" w:rsidP="02973618">
          <w:pPr>
            <w:pStyle w:val="Header"/>
            <w:ind w:left="-115"/>
          </w:pPr>
        </w:p>
      </w:tc>
      <w:tc>
        <w:tcPr>
          <w:tcW w:w="3120" w:type="dxa"/>
        </w:tcPr>
        <w:p w14:paraId="3F5FA55B" w14:textId="5DC1FB9A" w:rsidR="02973618" w:rsidRDefault="02973618" w:rsidP="02973618">
          <w:pPr>
            <w:pStyle w:val="Header"/>
            <w:jc w:val="center"/>
          </w:pPr>
        </w:p>
      </w:tc>
      <w:tc>
        <w:tcPr>
          <w:tcW w:w="3120" w:type="dxa"/>
        </w:tcPr>
        <w:p w14:paraId="0198C3E7" w14:textId="4852D984" w:rsidR="02973618" w:rsidRDefault="02973618" w:rsidP="02973618">
          <w:pPr>
            <w:pStyle w:val="Header"/>
            <w:ind w:right="-115"/>
            <w:jc w:val="right"/>
          </w:pPr>
        </w:p>
      </w:tc>
    </w:tr>
  </w:tbl>
  <w:p w14:paraId="1F13C477" w14:textId="1C268E64" w:rsidR="02973618" w:rsidRDefault="02973618" w:rsidP="02973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90803"/>
    <w:multiLevelType w:val="hybridMultilevel"/>
    <w:tmpl w:val="29587B9A"/>
    <w:lvl w:ilvl="0" w:tplc="33DC0DC6">
      <w:start w:val="1"/>
      <w:numFmt w:val="bullet"/>
      <w:lvlText w:val=""/>
      <w:lvlJc w:val="left"/>
      <w:pPr>
        <w:ind w:left="720" w:hanging="360"/>
      </w:pPr>
      <w:rPr>
        <w:rFonts w:ascii="Symbol" w:hAnsi="Symbol" w:hint="default"/>
      </w:rPr>
    </w:lvl>
    <w:lvl w:ilvl="1" w:tplc="D09EEE48">
      <w:start w:val="1"/>
      <w:numFmt w:val="bullet"/>
      <w:lvlText w:val=""/>
      <w:lvlJc w:val="left"/>
      <w:pPr>
        <w:ind w:left="1440" w:hanging="360"/>
      </w:pPr>
      <w:rPr>
        <w:rFonts w:ascii="Symbol" w:hAnsi="Symbol" w:hint="default"/>
      </w:rPr>
    </w:lvl>
    <w:lvl w:ilvl="2" w:tplc="DFA69FA0">
      <w:start w:val="1"/>
      <w:numFmt w:val="bullet"/>
      <w:lvlText w:val=""/>
      <w:lvlJc w:val="left"/>
      <w:pPr>
        <w:ind w:left="2160" w:hanging="360"/>
      </w:pPr>
      <w:rPr>
        <w:rFonts w:ascii="Wingdings" w:hAnsi="Wingdings" w:hint="default"/>
      </w:rPr>
    </w:lvl>
    <w:lvl w:ilvl="3" w:tplc="2FF65820">
      <w:start w:val="1"/>
      <w:numFmt w:val="bullet"/>
      <w:lvlText w:val=""/>
      <w:lvlJc w:val="left"/>
      <w:pPr>
        <w:ind w:left="2880" w:hanging="360"/>
      </w:pPr>
      <w:rPr>
        <w:rFonts w:ascii="Symbol" w:hAnsi="Symbol" w:hint="default"/>
      </w:rPr>
    </w:lvl>
    <w:lvl w:ilvl="4" w:tplc="4EBE23BE">
      <w:start w:val="1"/>
      <w:numFmt w:val="bullet"/>
      <w:lvlText w:val="o"/>
      <w:lvlJc w:val="left"/>
      <w:pPr>
        <w:ind w:left="3600" w:hanging="360"/>
      </w:pPr>
      <w:rPr>
        <w:rFonts w:ascii="Courier New" w:hAnsi="Courier New" w:hint="default"/>
      </w:rPr>
    </w:lvl>
    <w:lvl w:ilvl="5" w:tplc="AAA27A1A">
      <w:start w:val="1"/>
      <w:numFmt w:val="bullet"/>
      <w:lvlText w:val=""/>
      <w:lvlJc w:val="left"/>
      <w:pPr>
        <w:ind w:left="4320" w:hanging="360"/>
      </w:pPr>
      <w:rPr>
        <w:rFonts w:ascii="Wingdings" w:hAnsi="Wingdings" w:hint="default"/>
      </w:rPr>
    </w:lvl>
    <w:lvl w:ilvl="6" w:tplc="BC824648">
      <w:start w:val="1"/>
      <w:numFmt w:val="bullet"/>
      <w:lvlText w:val=""/>
      <w:lvlJc w:val="left"/>
      <w:pPr>
        <w:ind w:left="5040" w:hanging="360"/>
      </w:pPr>
      <w:rPr>
        <w:rFonts w:ascii="Symbol" w:hAnsi="Symbol" w:hint="default"/>
      </w:rPr>
    </w:lvl>
    <w:lvl w:ilvl="7" w:tplc="C1A66E4C">
      <w:start w:val="1"/>
      <w:numFmt w:val="bullet"/>
      <w:lvlText w:val="o"/>
      <w:lvlJc w:val="left"/>
      <w:pPr>
        <w:ind w:left="5760" w:hanging="360"/>
      </w:pPr>
      <w:rPr>
        <w:rFonts w:ascii="Courier New" w:hAnsi="Courier New" w:hint="default"/>
      </w:rPr>
    </w:lvl>
    <w:lvl w:ilvl="8" w:tplc="B72479C4">
      <w:start w:val="1"/>
      <w:numFmt w:val="bullet"/>
      <w:lvlText w:val=""/>
      <w:lvlJc w:val="left"/>
      <w:pPr>
        <w:ind w:left="6480" w:hanging="360"/>
      </w:pPr>
      <w:rPr>
        <w:rFonts w:ascii="Wingdings" w:hAnsi="Wingdings" w:hint="default"/>
      </w:rPr>
    </w:lvl>
  </w:abstractNum>
  <w:abstractNum w:abstractNumId="1" w15:restartNumberingAfterBreak="0">
    <w:nsid w:val="1A317C39"/>
    <w:multiLevelType w:val="hybridMultilevel"/>
    <w:tmpl w:val="5B9C058E"/>
    <w:lvl w:ilvl="0" w:tplc="C81098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794623"/>
    <w:multiLevelType w:val="hybridMultilevel"/>
    <w:tmpl w:val="DDC216AA"/>
    <w:lvl w:ilvl="0" w:tplc="C8EECF70">
      <w:start w:val="1"/>
      <w:numFmt w:val="bullet"/>
      <w:lvlText w:val=""/>
      <w:lvlJc w:val="left"/>
      <w:pPr>
        <w:ind w:left="720" w:hanging="360"/>
      </w:pPr>
      <w:rPr>
        <w:rFonts w:ascii="Symbol" w:hAnsi="Symbol" w:hint="default"/>
      </w:rPr>
    </w:lvl>
    <w:lvl w:ilvl="1" w:tplc="8D706D3A">
      <w:start w:val="1"/>
      <w:numFmt w:val="bullet"/>
      <w:lvlText w:val=""/>
      <w:lvlJc w:val="left"/>
      <w:pPr>
        <w:ind w:left="1440" w:hanging="360"/>
      </w:pPr>
      <w:rPr>
        <w:rFonts w:ascii="Symbol" w:hAnsi="Symbol" w:hint="default"/>
      </w:rPr>
    </w:lvl>
    <w:lvl w:ilvl="2" w:tplc="E0CCAEF0">
      <w:start w:val="1"/>
      <w:numFmt w:val="bullet"/>
      <w:lvlText w:val=""/>
      <w:lvlJc w:val="left"/>
      <w:pPr>
        <w:ind w:left="2160" w:hanging="360"/>
      </w:pPr>
      <w:rPr>
        <w:rFonts w:ascii="Wingdings" w:hAnsi="Wingdings" w:hint="default"/>
      </w:rPr>
    </w:lvl>
    <w:lvl w:ilvl="3" w:tplc="9AAC5E08">
      <w:start w:val="1"/>
      <w:numFmt w:val="bullet"/>
      <w:lvlText w:val=""/>
      <w:lvlJc w:val="left"/>
      <w:pPr>
        <w:ind w:left="2880" w:hanging="360"/>
      </w:pPr>
      <w:rPr>
        <w:rFonts w:ascii="Symbol" w:hAnsi="Symbol" w:hint="default"/>
      </w:rPr>
    </w:lvl>
    <w:lvl w:ilvl="4" w:tplc="B748C8A2">
      <w:start w:val="1"/>
      <w:numFmt w:val="bullet"/>
      <w:lvlText w:val="o"/>
      <w:lvlJc w:val="left"/>
      <w:pPr>
        <w:ind w:left="3600" w:hanging="360"/>
      </w:pPr>
      <w:rPr>
        <w:rFonts w:ascii="Courier New" w:hAnsi="Courier New" w:hint="default"/>
      </w:rPr>
    </w:lvl>
    <w:lvl w:ilvl="5" w:tplc="7A988CF8">
      <w:start w:val="1"/>
      <w:numFmt w:val="bullet"/>
      <w:lvlText w:val=""/>
      <w:lvlJc w:val="left"/>
      <w:pPr>
        <w:ind w:left="4320" w:hanging="360"/>
      </w:pPr>
      <w:rPr>
        <w:rFonts w:ascii="Wingdings" w:hAnsi="Wingdings" w:hint="default"/>
      </w:rPr>
    </w:lvl>
    <w:lvl w:ilvl="6" w:tplc="A4EEEBAC">
      <w:start w:val="1"/>
      <w:numFmt w:val="bullet"/>
      <w:lvlText w:val=""/>
      <w:lvlJc w:val="left"/>
      <w:pPr>
        <w:ind w:left="5040" w:hanging="360"/>
      </w:pPr>
      <w:rPr>
        <w:rFonts w:ascii="Symbol" w:hAnsi="Symbol" w:hint="default"/>
      </w:rPr>
    </w:lvl>
    <w:lvl w:ilvl="7" w:tplc="CDE6916A">
      <w:start w:val="1"/>
      <w:numFmt w:val="bullet"/>
      <w:lvlText w:val="o"/>
      <w:lvlJc w:val="left"/>
      <w:pPr>
        <w:ind w:left="5760" w:hanging="360"/>
      </w:pPr>
      <w:rPr>
        <w:rFonts w:ascii="Courier New" w:hAnsi="Courier New" w:hint="default"/>
      </w:rPr>
    </w:lvl>
    <w:lvl w:ilvl="8" w:tplc="34B20AE2">
      <w:start w:val="1"/>
      <w:numFmt w:val="bullet"/>
      <w:lvlText w:val=""/>
      <w:lvlJc w:val="left"/>
      <w:pPr>
        <w:ind w:left="6480" w:hanging="360"/>
      </w:pPr>
      <w:rPr>
        <w:rFonts w:ascii="Wingdings" w:hAnsi="Wingdings" w:hint="default"/>
      </w:rPr>
    </w:lvl>
  </w:abstractNum>
  <w:abstractNum w:abstractNumId="3" w15:restartNumberingAfterBreak="0">
    <w:nsid w:val="1B6C45DA"/>
    <w:multiLevelType w:val="hybridMultilevel"/>
    <w:tmpl w:val="07CED76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D09D6"/>
    <w:multiLevelType w:val="hybridMultilevel"/>
    <w:tmpl w:val="8982A8E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50B5D"/>
    <w:multiLevelType w:val="hybridMultilevel"/>
    <w:tmpl w:val="4820614C"/>
    <w:lvl w:ilvl="0" w:tplc="2F5421F2">
      <w:start w:val="1"/>
      <w:numFmt w:val="decimal"/>
      <w:lvlText w:val="%1."/>
      <w:lvlJc w:val="left"/>
      <w:pPr>
        <w:ind w:left="720" w:hanging="360"/>
      </w:pPr>
    </w:lvl>
    <w:lvl w:ilvl="1" w:tplc="C61813CA">
      <w:start w:val="1"/>
      <w:numFmt w:val="lowerLetter"/>
      <w:lvlText w:val="%2."/>
      <w:lvlJc w:val="left"/>
      <w:pPr>
        <w:ind w:left="1440" w:hanging="360"/>
      </w:pPr>
    </w:lvl>
    <w:lvl w:ilvl="2" w:tplc="9C8AF230">
      <w:start w:val="1"/>
      <w:numFmt w:val="lowerRoman"/>
      <w:lvlText w:val="%3."/>
      <w:lvlJc w:val="right"/>
      <w:pPr>
        <w:ind w:left="2160" w:hanging="180"/>
      </w:pPr>
    </w:lvl>
    <w:lvl w:ilvl="3" w:tplc="E44CD010">
      <w:start w:val="1"/>
      <w:numFmt w:val="decimal"/>
      <w:lvlText w:val="%4."/>
      <w:lvlJc w:val="left"/>
      <w:pPr>
        <w:ind w:left="2880" w:hanging="360"/>
      </w:pPr>
    </w:lvl>
    <w:lvl w:ilvl="4" w:tplc="AEA0BBF6">
      <w:start w:val="1"/>
      <w:numFmt w:val="lowerLetter"/>
      <w:lvlText w:val="%5."/>
      <w:lvlJc w:val="left"/>
      <w:pPr>
        <w:ind w:left="3600" w:hanging="360"/>
      </w:pPr>
    </w:lvl>
    <w:lvl w:ilvl="5" w:tplc="79E00798">
      <w:start w:val="1"/>
      <w:numFmt w:val="lowerRoman"/>
      <w:lvlText w:val="%6."/>
      <w:lvlJc w:val="right"/>
      <w:pPr>
        <w:ind w:left="4320" w:hanging="180"/>
      </w:pPr>
    </w:lvl>
    <w:lvl w:ilvl="6" w:tplc="8CF8842C">
      <w:start w:val="1"/>
      <w:numFmt w:val="decimal"/>
      <w:lvlText w:val="%7."/>
      <w:lvlJc w:val="left"/>
      <w:pPr>
        <w:ind w:left="5040" w:hanging="360"/>
      </w:pPr>
    </w:lvl>
    <w:lvl w:ilvl="7" w:tplc="10D40DFC">
      <w:start w:val="1"/>
      <w:numFmt w:val="lowerLetter"/>
      <w:lvlText w:val="%8."/>
      <w:lvlJc w:val="left"/>
      <w:pPr>
        <w:ind w:left="5760" w:hanging="360"/>
      </w:pPr>
    </w:lvl>
    <w:lvl w:ilvl="8" w:tplc="DCFAF82C">
      <w:start w:val="1"/>
      <w:numFmt w:val="lowerRoman"/>
      <w:lvlText w:val="%9."/>
      <w:lvlJc w:val="right"/>
      <w:pPr>
        <w:ind w:left="6480" w:hanging="180"/>
      </w:pPr>
    </w:lvl>
  </w:abstractNum>
  <w:abstractNum w:abstractNumId="6" w15:restartNumberingAfterBreak="0">
    <w:nsid w:val="26647436"/>
    <w:multiLevelType w:val="hybridMultilevel"/>
    <w:tmpl w:val="7632C11A"/>
    <w:lvl w:ilvl="0" w:tplc="8A963D8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72556"/>
    <w:multiLevelType w:val="hybridMultilevel"/>
    <w:tmpl w:val="2E50FF74"/>
    <w:lvl w:ilvl="0" w:tplc="BDFA9B84">
      <w:start w:val="1"/>
      <w:numFmt w:val="decimal"/>
      <w:lvlText w:val="%1."/>
      <w:lvlJc w:val="left"/>
      <w:pPr>
        <w:ind w:left="720" w:hanging="360"/>
      </w:pPr>
    </w:lvl>
    <w:lvl w:ilvl="1" w:tplc="B5F041B0">
      <w:start w:val="1"/>
      <w:numFmt w:val="lowerLetter"/>
      <w:lvlText w:val="%2."/>
      <w:lvlJc w:val="left"/>
      <w:pPr>
        <w:ind w:left="1440" w:hanging="360"/>
      </w:pPr>
    </w:lvl>
    <w:lvl w:ilvl="2" w:tplc="76226DEE">
      <w:start w:val="1"/>
      <w:numFmt w:val="lowerRoman"/>
      <w:lvlText w:val="%3."/>
      <w:lvlJc w:val="right"/>
      <w:pPr>
        <w:ind w:left="2160" w:hanging="180"/>
      </w:pPr>
    </w:lvl>
    <w:lvl w:ilvl="3" w:tplc="ACBC4968">
      <w:start w:val="1"/>
      <w:numFmt w:val="decimal"/>
      <w:lvlText w:val="%4."/>
      <w:lvlJc w:val="left"/>
      <w:pPr>
        <w:ind w:left="2880" w:hanging="360"/>
      </w:pPr>
    </w:lvl>
    <w:lvl w:ilvl="4" w:tplc="A24CC610">
      <w:start w:val="1"/>
      <w:numFmt w:val="lowerLetter"/>
      <w:lvlText w:val="%5."/>
      <w:lvlJc w:val="left"/>
      <w:pPr>
        <w:ind w:left="3600" w:hanging="360"/>
      </w:pPr>
    </w:lvl>
    <w:lvl w:ilvl="5" w:tplc="D98C5AB6">
      <w:start w:val="1"/>
      <w:numFmt w:val="lowerRoman"/>
      <w:lvlText w:val="%6."/>
      <w:lvlJc w:val="right"/>
      <w:pPr>
        <w:ind w:left="4320" w:hanging="180"/>
      </w:pPr>
    </w:lvl>
    <w:lvl w:ilvl="6" w:tplc="8EF6D6B4">
      <w:start w:val="1"/>
      <w:numFmt w:val="decimal"/>
      <w:lvlText w:val="%7."/>
      <w:lvlJc w:val="left"/>
      <w:pPr>
        <w:ind w:left="5040" w:hanging="360"/>
      </w:pPr>
    </w:lvl>
    <w:lvl w:ilvl="7" w:tplc="2E56F6F0">
      <w:start w:val="1"/>
      <w:numFmt w:val="lowerLetter"/>
      <w:lvlText w:val="%8."/>
      <w:lvlJc w:val="left"/>
      <w:pPr>
        <w:ind w:left="5760" w:hanging="360"/>
      </w:pPr>
    </w:lvl>
    <w:lvl w:ilvl="8" w:tplc="21C0164E">
      <w:start w:val="1"/>
      <w:numFmt w:val="lowerRoman"/>
      <w:lvlText w:val="%9."/>
      <w:lvlJc w:val="right"/>
      <w:pPr>
        <w:ind w:left="6480" w:hanging="180"/>
      </w:pPr>
    </w:lvl>
  </w:abstractNum>
  <w:abstractNum w:abstractNumId="8" w15:restartNumberingAfterBreak="0">
    <w:nsid w:val="40164788"/>
    <w:multiLevelType w:val="hybridMultilevel"/>
    <w:tmpl w:val="E6E2F148"/>
    <w:lvl w:ilvl="0" w:tplc="ED4626F2">
      <w:start w:val="1"/>
      <w:numFmt w:val="bullet"/>
      <w:lvlText w:val=""/>
      <w:lvlJc w:val="left"/>
      <w:pPr>
        <w:ind w:left="720" w:hanging="360"/>
      </w:pPr>
      <w:rPr>
        <w:rFonts w:ascii="Symbol" w:hAnsi="Symbol" w:hint="default"/>
      </w:rPr>
    </w:lvl>
    <w:lvl w:ilvl="1" w:tplc="88F8380E">
      <w:start w:val="1"/>
      <w:numFmt w:val="bullet"/>
      <w:lvlText w:val="o"/>
      <w:lvlJc w:val="left"/>
      <w:pPr>
        <w:ind w:left="1440" w:hanging="360"/>
      </w:pPr>
      <w:rPr>
        <w:rFonts w:ascii="Courier New" w:hAnsi="Courier New" w:hint="default"/>
      </w:rPr>
    </w:lvl>
    <w:lvl w:ilvl="2" w:tplc="EDDE0E42">
      <w:start w:val="1"/>
      <w:numFmt w:val="bullet"/>
      <w:lvlText w:val=""/>
      <w:lvlJc w:val="left"/>
      <w:pPr>
        <w:ind w:left="2160" w:hanging="360"/>
      </w:pPr>
      <w:rPr>
        <w:rFonts w:ascii="Wingdings" w:hAnsi="Wingdings" w:hint="default"/>
      </w:rPr>
    </w:lvl>
    <w:lvl w:ilvl="3" w:tplc="455A0AF0">
      <w:start w:val="1"/>
      <w:numFmt w:val="bullet"/>
      <w:lvlText w:val=""/>
      <w:lvlJc w:val="left"/>
      <w:pPr>
        <w:ind w:left="2880" w:hanging="360"/>
      </w:pPr>
      <w:rPr>
        <w:rFonts w:ascii="Symbol" w:hAnsi="Symbol" w:hint="default"/>
      </w:rPr>
    </w:lvl>
    <w:lvl w:ilvl="4" w:tplc="D90C2C3A">
      <w:start w:val="1"/>
      <w:numFmt w:val="bullet"/>
      <w:lvlText w:val="o"/>
      <w:lvlJc w:val="left"/>
      <w:pPr>
        <w:ind w:left="3600" w:hanging="360"/>
      </w:pPr>
      <w:rPr>
        <w:rFonts w:ascii="Courier New" w:hAnsi="Courier New" w:hint="default"/>
      </w:rPr>
    </w:lvl>
    <w:lvl w:ilvl="5" w:tplc="17F0C1F2">
      <w:start w:val="1"/>
      <w:numFmt w:val="bullet"/>
      <w:lvlText w:val=""/>
      <w:lvlJc w:val="left"/>
      <w:pPr>
        <w:ind w:left="4320" w:hanging="360"/>
      </w:pPr>
      <w:rPr>
        <w:rFonts w:ascii="Wingdings" w:hAnsi="Wingdings" w:hint="default"/>
      </w:rPr>
    </w:lvl>
    <w:lvl w:ilvl="6" w:tplc="05C0EBA2">
      <w:start w:val="1"/>
      <w:numFmt w:val="bullet"/>
      <w:lvlText w:val=""/>
      <w:lvlJc w:val="left"/>
      <w:pPr>
        <w:ind w:left="5040" w:hanging="360"/>
      </w:pPr>
      <w:rPr>
        <w:rFonts w:ascii="Symbol" w:hAnsi="Symbol" w:hint="default"/>
      </w:rPr>
    </w:lvl>
    <w:lvl w:ilvl="7" w:tplc="6EB0C6C0">
      <w:start w:val="1"/>
      <w:numFmt w:val="bullet"/>
      <w:lvlText w:val="o"/>
      <w:lvlJc w:val="left"/>
      <w:pPr>
        <w:ind w:left="5760" w:hanging="360"/>
      </w:pPr>
      <w:rPr>
        <w:rFonts w:ascii="Courier New" w:hAnsi="Courier New" w:hint="default"/>
      </w:rPr>
    </w:lvl>
    <w:lvl w:ilvl="8" w:tplc="6F2C6E7C">
      <w:start w:val="1"/>
      <w:numFmt w:val="bullet"/>
      <w:lvlText w:val=""/>
      <w:lvlJc w:val="left"/>
      <w:pPr>
        <w:ind w:left="6480" w:hanging="360"/>
      </w:pPr>
      <w:rPr>
        <w:rFonts w:ascii="Wingdings" w:hAnsi="Wingdings" w:hint="default"/>
      </w:rPr>
    </w:lvl>
  </w:abstractNum>
  <w:abstractNum w:abstractNumId="9" w15:restartNumberingAfterBreak="0">
    <w:nsid w:val="433229D9"/>
    <w:multiLevelType w:val="hybridMultilevel"/>
    <w:tmpl w:val="52027EE8"/>
    <w:lvl w:ilvl="0" w:tplc="004230C8">
      <w:start w:val="1"/>
      <w:numFmt w:val="bullet"/>
      <w:lvlText w:val=""/>
      <w:lvlJc w:val="left"/>
      <w:pPr>
        <w:ind w:left="720" w:hanging="360"/>
      </w:pPr>
      <w:rPr>
        <w:rFonts w:ascii="Symbol" w:hAnsi="Symbol" w:hint="default"/>
      </w:rPr>
    </w:lvl>
    <w:lvl w:ilvl="1" w:tplc="D77AED62">
      <w:start w:val="1"/>
      <w:numFmt w:val="bullet"/>
      <w:lvlText w:val=""/>
      <w:lvlJc w:val="left"/>
      <w:pPr>
        <w:ind w:left="1440" w:hanging="360"/>
      </w:pPr>
      <w:rPr>
        <w:rFonts w:ascii="Symbol" w:hAnsi="Symbol" w:hint="default"/>
      </w:rPr>
    </w:lvl>
    <w:lvl w:ilvl="2" w:tplc="592A169C">
      <w:start w:val="1"/>
      <w:numFmt w:val="bullet"/>
      <w:lvlText w:val=""/>
      <w:lvlJc w:val="left"/>
      <w:pPr>
        <w:ind w:left="2160" w:hanging="360"/>
      </w:pPr>
      <w:rPr>
        <w:rFonts w:ascii="Symbol" w:hAnsi="Symbol" w:hint="default"/>
      </w:rPr>
    </w:lvl>
    <w:lvl w:ilvl="3" w:tplc="C42EABB4">
      <w:start w:val="1"/>
      <w:numFmt w:val="bullet"/>
      <w:lvlText w:val=""/>
      <w:lvlJc w:val="left"/>
      <w:pPr>
        <w:ind w:left="2880" w:hanging="360"/>
      </w:pPr>
      <w:rPr>
        <w:rFonts w:ascii="Symbol" w:hAnsi="Symbol" w:hint="default"/>
      </w:rPr>
    </w:lvl>
    <w:lvl w:ilvl="4" w:tplc="9FB42852">
      <w:start w:val="1"/>
      <w:numFmt w:val="bullet"/>
      <w:lvlText w:val="o"/>
      <w:lvlJc w:val="left"/>
      <w:pPr>
        <w:ind w:left="3600" w:hanging="360"/>
      </w:pPr>
      <w:rPr>
        <w:rFonts w:ascii="Courier New" w:hAnsi="Courier New" w:hint="default"/>
      </w:rPr>
    </w:lvl>
    <w:lvl w:ilvl="5" w:tplc="1F56942A">
      <w:start w:val="1"/>
      <w:numFmt w:val="bullet"/>
      <w:lvlText w:val=""/>
      <w:lvlJc w:val="left"/>
      <w:pPr>
        <w:ind w:left="4320" w:hanging="360"/>
      </w:pPr>
      <w:rPr>
        <w:rFonts w:ascii="Wingdings" w:hAnsi="Wingdings" w:hint="default"/>
      </w:rPr>
    </w:lvl>
    <w:lvl w:ilvl="6" w:tplc="939EA018">
      <w:start w:val="1"/>
      <w:numFmt w:val="bullet"/>
      <w:lvlText w:val=""/>
      <w:lvlJc w:val="left"/>
      <w:pPr>
        <w:ind w:left="5040" w:hanging="360"/>
      </w:pPr>
      <w:rPr>
        <w:rFonts w:ascii="Symbol" w:hAnsi="Symbol" w:hint="default"/>
      </w:rPr>
    </w:lvl>
    <w:lvl w:ilvl="7" w:tplc="6336A3D4">
      <w:start w:val="1"/>
      <w:numFmt w:val="bullet"/>
      <w:lvlText w:val="o"/>
      <w:lvlJc w:val="left"/>
      <w:pPr>
        <w:ind w:left="5760" w:hanging="360"/>
      </w:pPr>
      <w:rPr>
        <w:rFonts w:ascii="Courier New" w:hAnsi="Courier New" w:hint="default"/>
      </w:rPr>
    </w:lvl>
    <w:lvl w:ilvl="8" w:tplc="A2E478FC">
      <w:start w:val="1"/>
      <w:numFmt w:val="bullet"/>
      <w:lvlText w:val=""/>
      <w:lvlJc w:val="left"/>
      <w:pPr>
        <w:ind w:left="6480" w:hanging="360"/>
      </w:pPr>
      <w:rPr>
        <w:rFonts w:ascii="Wingdings" w:hAnsi="Wingdings" w:hint="default"/>
      </w:rPr>
    </w:lvl>
  </w:abstractNum>
  <w:abstractNum w:abstractNumId="10" w15:restartNumberingAfterBreak="0">
    <w:nsid w:val="456C71E8"/>
    <w:multiLevelType w:val="hybridMultilevel"/>
    <w:tmpl w:val="1F66FE32"/>
    <w:lvl w:ilvl="0" w:tplc="7EB09E02">
      <w:start w:val="1"/>
      <w:numFmt w:val="decimal"/>
      <w:lvlText w:val="%1."/>
      <w:lvlJc w:val="left"/>
      <w:pPr>
        <w:ind w:left="720" w:hanging="360"/>
      </w:pPr>
    </w:lvl>
    <w:lvl w:ilvl="1" w:tplc="1974BDB2">
      <w:start w:val="1"/>
      <w:numFmt w:val="lowerLetter"/>
      <w:lvlText w:val="%2."/>
      <w:lvlJc w:val="left"/>
      <w:pPr>
        <w:ind w:left="1440" w:hanging="360"/>
      </w:pPr>
    </w:lvl>
    <w:lvl w:ilvl="2" w:tplc="ED68427E">
      <w:start w:val="1"/>
      <w:numFmt w:val="lowerRoman"/>
      <w:lvlText w:val="%3."/>
      <w:lvlJc w:val="right"/>
      <w:pPr>
        <w:ind w:left="2160" w:hanging="180"/>
      </w:pPr>
    </w:lvl>
    <w:lvl w:ilvl="3" w:tplc="2FFE8450">
      <w:start w:val="1"/>
      <w:numFmt w:val="decimal"/>
      <w:lvlText w:val="%4."/>
      <w:lvlJc w:val="left"/>
      <w:pPr>
        <w:ind w:left="2880" w:hanging="360"/>
      </w:pPr>
    </w:lvl>
    <w:lvl w:ilvl="4" w:tplc="6EE4816E">
      <w:start w:val="1"/>
      <w:numFmt w:val="lowerLetter"/>
      <w:lvlText w:val="%5."/>
      <w:lvlJc w:val="left"/>
      <w:pPr>
        <w:ind w:left="3600" w:hanging="360"/>
      </w:pPr>
    </w:lvl>
    <w:lvl w:ilvl="5" w:tplc="DF208CAE">
      <w:start w:val="1"/>
      <w:numFmt w:val="lowerRoman"/>
      <w:lvlText w:val="%6."/>
      <w:lvlJc w:val="right"/>
      <w:pPr>
        <w:ind w:left="4320" w:hanging="180"/>
      </w:pPr>
    </w:lvl>
    <w:lvl w:ilvl="6" w:tplc="76343714">
      <w:start w:val="1"/>
      <w:numFmt w:val="decimal"/>
      <w:lvlText w:val="%7."/>
      <w:lvlJc w:val="left"/>
      <w:pPr>
        <w:ind w:left="5040" w:hanging="360"/>
      </w:pPr>
    </w:lvl>
    <w:lvl w:ilvl="7" w:tplc="6436C61C">
      <w:start w:val="1"/>
      <w:numFmt w:val="lowerLetter"/>
      <w:lvlText w:val="%8."/>
      <w:lvlJc w:val="left"/>
      <w:pPr>
        <w:ind w:left="5760" w:hanging="360"/>
      </w:pPr>
    </w:lvl>
    <w:lvl w:ilvl="8" w:tplc="96A82298">
      <w:start w:val="1"/>
      <w:numFmt w:val="lowerRoman"/>
      <w:lvlText w:val="%9."/>
      <w:lvlJc w:val="right"/>
      <w:pPr>
        <w:ind w:left="6480" w:hanging="180"/>
      </w:pPr>
    </w:lvl>
  </w:abstractNum>
  <w:abstractNum w:abstractNumId="11" w15:restartNumberingAfterBreak="0">
    <w:nsid w:val="47001B7C"/>
    <w:multiLevelType w:val="hybridMultilevel"/>
    <w:tmpl w:val="0EE487FC"/>
    <w:lvl w:ilvl="0" w:tplc="4044F744">
      <w:start w:val="1"/>
      <w:numFmt w:val="lowerLetter"/>
      <w:lvlText w:val="%1."/>
      <w:lvlJc w:val="left"/>
      <w:pPr>
        <w:ind w:left="720" w:hanging="360"/>
      </w:pPr>
    </w:lvl>
    <w:lvl w:ilvl="1" w:tplc="93886A30">
      <w:start w:val="1"/>
      <w:numFmt w:val="lowerLetter"/>
      <w:lvlText w:val="%2."/>
      <w:lvlJc w:val="left"/>
      <w:pPr>
        <w:ind w:left="1440" w:hanging="360"/>
      </w:pPr>
    </w:lvl>
    <w:lvl w:ilvl="2" w:tplc="532C35C4">
      <w:start w:val="1"/>
      <w:numFmt w:val="lowerRoman"/>
      <w:lvlText w:val="%3."/>
      <w:lvlJc w:val="right"/>
      <w:pPr>
        <w:ind w:left="2160" w:hanging="180"/>
      </w:pPr>
    </w:lvl>
    <w:lvl w:ilvl="3" w:tplc="0458185C">
      <w:start w:val="1"/>
      <w:numFmt w:val="decimal"/>
      <w:lvlText w:val="%4."/>
      <w:lvlJc w:val="left"/>
      <w:pPr>
        <w:ind w:left="2880" w:hanging="360"/>
      </w:pPr>
    </w:lvl>
    <w:lvl w:ilvl="4" w:tplc="CE3EB5D4">
      <w:start w:val="1"/>
      <w:numFmt w:val="lowerLetter"/>
      <w:lvlText w:val="%5."/>
      <w:lvlJc w:val="left"/>
      <w:pPr>
        <w:ind w:left="3600" w:hanging="360"/>
      </w:pPr>
    </w:lvl>
    <w:lvl w:ilvl="5" w:tplc="2E8C1318">
      <w:start w:val="1"/>
      <w:numFmt w:val="lowerRoman"/>
      <w:lvlText w:val="%6."/>
      <w:lvlJc w:val="right"/>
      <w:pPr>
        <w:ind w:left="4320" w:hanging="180"/>
      </w:pPr>
    </w:lvl>
    <w:lvl w:ilvl="6" w:tplc="D99CF4B8">
      <w:start w:val="1"/>
      <w:numFmt w:val="decimal"/>
      <w:lvlText w:val="%7."/>
      <w:lvlJc w:val="left"/>
      <w:pPr>
        <w:ind w:left="5040" w:hanging="360"/>
      </w:pPr>
    </w:lvl>
    <w:lvl w:ilvl="7" w:tplc="B97AF05A">
      <w:start w:val="1"/>
      <w:numFmt w:val="lowerLetter"/>
      <w:lvlText w:val="%8."/>
      <w:lvlJc w:val="left"/>
      <w:pPr>
        <w:ind w:left="5760" w:hanging="360"/>
      </w:pPr>
    </w:lvl>
    <w:lvl w:ilvl="8" w:tplc="4D9CC35E">
      <w:start w:val="1"/>
      <w:numFmt w:val="lowerRoman"/>
      <w:lvlText w:val="%9."/>
      <w:lvlJc w:val="right"/>
      <w:pPr>
        <w:ind w:left="6480" w:hanging="180"/>
      </w:pPr>
    </w:lvl>
  </w:abstractNum>
  <w:abstractNum w:abstractNumId="12" w15:restartNumberingAfterBreak="0">
    <w:nsid w:val="47247CA9"/>
    <w:multiLevelType w:val="hybridMultilevel"/>
    <w:tmpl w:val="50DA2E8E"/>
    <w:lvl w:ilvl="0" w:tplc="FFFFFFFF">
      <w:start w:val="1"/>
      <w:numFmt w:val="bullet"/>
      <w:lvlText w:val=""/>
      <w:lvlJc w:val="left"/>
      <w:pPr>
        <w:ind w:left="720" w:hanging="360"/>
      </w:pPr>
      <w:rPr>
        <w:rFonts w:ascii="Symbol" w:hAnsi="Symbol" w:hint="default"/>
      </w:rPr>
    </w:lvl>
    <w:lvl w:ilvl="1" w:tplc="5504F78A">
      <w:start w:val="1"/>
      <w:numFmt w:val="bullet"/>
      <w:lvlText w:val="o"/>
      <w:lvlJc w:val="left"/>
      <w:pPr>
        <w:ind w:left="1440" w:hanging="360"/>
      </w:pPr>
      <w:rPr>
        <w:rFonts w:ascii="Courier New" w:hAnsi="Courier New" w:hint="default"/>
      </w:rPr>
    </w:lvl>
    <w:lvl w:ilvl="2" w:tplc="3132C910">
      <w:start w:val="1"/>
      <w:numFmt w:val="bullet"/>
      <w:lvlText w:val=""/>
      <w:lvlJc w:val="left"/>
      <w:pPr>
        <w:ind w:left="2160" w:hanging="360"/>
      </w:pPr>
      <w:rPr>
        <w:rFonts w:ascii="Wingdings" w:hAnsi="Wingdings" w:hint="default"/>
      </w:rPr>
    </w:lvl>
    <w:lvl w:ilvl="3" w:tplc="E2546C6E">
      <w:start w:val="1"/>
      <w:numFmt w:val="bullet"/>
      <w:lvlText w:val=""/>
      <w:lvlJc w:val="left"/>
      <w:pPr>
        <w:ind w:left="2880" w:hanging="360"/>
      </w:pPr>
      <w:rPr>
        <w:rFonts w:ascii="Symbol" w:hAnsi="Symbol" w:hint="default"/>
      </w:rPr>
    </w:lvl>
    <w:lvl w:ilvl="4" w:tplc="3864A4C4">
      <w:start w:val="1"/>
      <w:numFmt w:val="bullet"/>
      <w:lvlText w:val="o"/>
      <w:lvlJc w:val="left"/>
      <w:pPr>
        <w:ind w:left="3600" w:hanging="360"/>
      </w:pPr>
      <w:rPr>
        <w:rFonts w:ascii="Courier New" w:hAnsi="Courier New" w:hint="default"/>
      </w:rPr>
    </w:lvl>
    <w:lvl w:ilvl="5" w:tplc="5B3EB89A">
      <w:start w:val="1"/>
      <w:numFmt w:val="bullet"/>
      <w:lvlText w:val=""/>
      <w:lvlJc w:val="left"/>
      <w:pPr>
        <w:ind w:left="4320" w:hanging="360"/>
      </w:pPr>
      <w:rPr>
        <w:rFonts w:ascii="Wingdings" w:hAnsi="Wingdings" w:hint="default"/>
      </w:rPr>
    </w:lvl>
    <w:lvl w:ilvl="6" w:tplc="9F0298C8">
      <w:start w:val="1"/>
      <w:numFmt w:val="bullet"/>
      <w:lvlText w:val=""/>
      <w:lvlJc w:val="left"/>
      <w:pPr>
        <w:ind w:left="5040" w:hanging="360"/>
      </w:pPr>
      <w:rPr>
        <w:rFonts w:ascii="Symbol" w:hAnsi="Symbol" w:hint="default"/>
      </w:rPr>
    </w:lvl>
    <w:lvl w:ilvl="7" w:tplc="9C968F1E">
      <w:start w:val="1"/>
      <w:numFmt w:val="bullet"/>
      <w:lvlText w:val="o"/>
      <w:lvlJc w:val="left"/>
      <w:pPr>
        <w:ind w:left="5760" w:hanging="360"/>
      </w:pPr>
      <w:rPr>
        <w:rFonts w:ascii="Courier New" w:hAnsi="Courier New" w:hint="default"/>
      </w:rPr>
    </w:lvl>
    <w:lvl w:ilvl="8" w:tplc="10FC0BF6">
      <w:start w:val="1"/>
      <w:numFmt w:val="bullet"/>
      <w:lvlText w:val=""/>
      <w:lvlJc w:val="left"/>
      <w:pPr>
        <w:ind w:left="6480" w:hanging="360"/>
      </w:pPr>
      <w:rPr>
        <w:rFonts w:ascii="Wingdings" w:hAnsi="Wingdings" w:hint="default"/>
      </w:rPr>
    </w:lvl>
  </w:abstractNum>
  <w:abstractNum w:abstractNumId="13" w15:restartNumberingAfterBreak="0">
    <w:nsid w:val="48DD1D5C"/>
    <w:multiLevelType w:val="hybridMultilevel"/>
    <w:tmpl w:val="296C76B6"/>
    <w:lvl w:ilvl="0" w:tplc="7FEE6262">
      <w:start w:val="1"/>
      <w:numFmt w:val="decimal"/>
      <w:lvlText w:val="%1."/>
      <w:lvlJc w:val="left"/>
      <w:pPr>
        <w:ind w:left="720" w:hanging="360"/>
      </w:pPr>
    </w:lvl>
    <w:lvl w:ilvl="1" w:tplc="E74ABE6A">
      <w:start w:val="1"/>
      <w:numFmt w:val="lowerLetter"/>
      <w:lvlText w:val="%2."/>
      <w:lvlJc w:val="left"/>
      <w:pPr>
        <w:ind w:left="1440" w:hanging="360"/>
      </w:pPr>
    </w:lvl>
    <w:lvl w:ilvl="2" w:tplc="9AA41B54">
      <w:start w:val="1"/>
      <w:numFmt w:val="lowerRoman"/>
      <w:lvlText w:val="%3."/>
      <w:lvlJc w:val="right"/>
      <w:pPr>
        <w:ind w:left="2160" w:hanging="180"/>
      </w:pPr>
    </w:lvl>
    <w:lvl w:ilvl="3" w:tplc="ECE493C0">
      <w:start w:val="1"/>
      <w:numFmt w:val="decimal"/>
      <w:lvlText w:val="%4."/>
      <w:lvlJc w:val="left"/>
      <w:pPr>
        <w:ind w:left="2880" w:hanging="360"/>
      </w:pPr>
    </w:lvl>
    <w:lvl w:ilvl="4" w:tplc="9588ED0C">
      <w:start w:val="1"/>
      <w:numFmt w:val="lowerLetter"/>
      <w:lvlText w:val="%5."/>
      <w:lvlJc w:val="left"/>
      <w:pPr>
        <w:ind w:left="3600" w:hanging="360"/>
      </w:pPr>
    </w:lvl>
    <w:lvl w:ilvl="5" w:tplc="AD288B94">
      <w:start w:val="1"/>
      <w:numFmt w:val="lowerRoman"/>
      <w:lvlText w:val="%6."/>
      <w:lvlJc w:val="right"/>
      <w:pPr>
        <w:ind w:left="4320" w:hanging="180"/>
      </w:pPr>
    </w:lvl>
    <w:lvl w:ilvl="6" w:tplc="51964BC0">
      <w:start w:val="1"/>
      <w:numFmt w:val="decimal"/>
      <w:lvlText w:val="%7."/>
      <w:lvlJc w:val="left"/>
      <w:pPr>
        <w:ind w:left="5040" w:hanging="360"/>
      </w:pPr>
    </w:lvl>
    <w:lvl w:ilvl="7" w:tplc="6C3E2200">
      <w:start w:val="1"/>
      <w:numFmt w:val="lowerLetter"/>
      <w:lvlText w:val="%8."/>
      <w:lvlJc w:val="left"/>
      <w:pPr>
        <w:ind w:left="5760" w:hanging="360"/>
      </w:pPr>
    </w:lvl>
    <w:lvl w:ilvl="8" w:tplc="A09641E2">
      <w:start w:val="1"/>
      <w:numFmt w:val="lowerRoman"/>
      <w:lvlText w:val="%9."/>
      <w:lvlJc w:val="right"/>
      <w:pPr>
        <w:ind w:left="6480" w:hanging="180"/>
      </w:pPr>
    </w:lvl>
  </w:abstractNum>
  <w:abstractNum w:abstractNumId="14" w15:restartNumberingAfterBreak="0">
    <w:nsid w:val="4B6239B7"/>
    <w:multiLevelType w:val="hybridMultilevel"/>
    <w:tmpl w:val="E6088802"/>
    <w:lvl w:ilvl="0" w:tplc="FFFFFFFF">
      <w:start w:val="1"/>
      <w:numFmt w:val="decimal"/>
      <w:lvlText w:val="%1."/>
      <w:lvlJc w:val="left"/>
      <w:pPr>
        <w:ind w:left="720" w:hanging="360"/>
      </w:pPr>
    </w:lvl>
    <w:lvl w:ilvl="1" w:tplc="271A9DF8">
      <w:start w:val="1"/>
      <w:numFmt w:val="lowerLetter"/>
      <w:lvlText w:val="%2."/>
      <w:lvlJc w:val="left"/>
      <w:pPr>
        <w:ind w:left="1440" w:hanging="360"/>
      </w:pPr>
    </w:lvl>
    <w:lvl w:ilvl="2" w:tplc="BA6EA5B4">
      <w:start w:val="1"/>
      <w:numFmt w:val="lowerRoman"/>
      <w:lvlText w:val="%3."/>
      <w:lvlJc w:val="right"/>
      <w:pPr>
        <w:ind w:left="2160" w:hanging="180"/>
      </w:pPr>
    </w:lvl>
    <w:lvl w:ilvl="3" w:tplc="6E8419E4">
      <w:start w:val="1"/>
      <w:numFmt w:val="decimal"/>
      <w:lvlText w:val="%4."/>
      <w:lvlJc w:val="left"/>
      <w:pPr>
        <w:ind w:left="2880" w:hanging="360"/>
      </w:pPr>
    </w:lvl>
    <w:lvl w:ilvl="4" w:tplc="9C04AC52">
      <w:start w:val="1"/>
      <w:numFmt w:val="lowerLetter"/>
      <w:lvlText w:val="%5."/>
      <w:lvlJc w:val="left"/>
      <w:pPr>
        <w:ind w:left="3600" w:hanging="360"/>
      </w:pPr>
    </w:lvl>
    <w:lvl w:ilvl="5" w:tplc="5EBE3CCA">
      <w:start w:val="1"/>
      <w:numFmt w:val="lowerRoman"/>
      <w:lvlText w:val="%6."/>
      <w:lvlJc w:val="right"/>
      <w:pPr>
        <w:ind w:left="4320" w:hanging="180"/>
      </w:pPr>
    </w:lvl>
    <w:lvl w:ilvl="6" w:tplc="95207028">
      <w:start w:val="1"/>
      <w:numFmt w:val="decimal"/>
      <w:lvlText w:val="%7."/>
      <w:lvlJc w:val="left"/>
      <w:pPr>
        <w:ind w:left="5040" w:hanging="360"/>
      </w:pPr>
    </w:lvl>
    <w:lvl w:ilvl="7" w:tplc="524CAB26">
      <w:start w:val="1"/>
      <w:numFmt w:val="lowerLetter"/>
      <w:lvlText w:val="%8."/>
      <w:lvlJc w:val="left"/>
      <w:pPr>
        <w:ind w:left="5760" w:hanging="360"/>
      </w:pPr>
    </w:lvl>
    <w:lvl w:ilvl="8" w:tplc="76E0C95E">
      <w:start w:val="1"/>
      <w:numFmt w:val="lowerRoman"/>
      <w:lvlText w:val="%9."/>
      <w:lvlJc w:val="right"/>
      <w:pPr>
        <w:ind w:left="6480" w:hanging="180"/>
      </w:pPr>
    </w:lvl>
  </w:abstractNum>
  <w:abstractNum w:abstractNumId="15" w15:restartNumberingAfterBreak="0">
    <w:nsid w:val="594206B2"/>
    <w:multiLevelType w:val="hybridMultilevel"/>
    <w:tmpl w:val="1C2C0DBC"/>
    <w:lvl w:ilvl="0" w:tplc="3CDAC8B0">
      <w:start w:val="1"/>
      <w:numFmt w:val="bullet"/>
      <w:lvlText w:val=""/>
      <w:lvlJc w:val="left"/>
      <w:pPr>
        <w:ind w:left="720" w:hanging="360"/>
      </w:pPr>
      <w:rPr>
        <w:rFonts w:ascii="Symbol" w:hAnsi="Symbol" w:hint="default"/>
      </w:rPr>
    </w:lvl>
    <w:lvl w:ilvl="1" w:tplc="7A3CD5FE">
      <w:start w:val="1"/>
      <w:numFmt w:val="bullet"/>
      <w:lvlText w:val="o"/>
      <w:lvlJc w:val="left"/>
      <w:pPr>
        <w:ind w:left="1440" w:hanging="360"/>
      </w:pPr>
      <w:rPr>
        <w:rFonts w:ascii="Courier New" w:hAnsi="Courier New" w:hint="default"/>
      </w:rPr>
    </w:lvl>
    <w:lvl w:ilvl="2" w:tplc="0896B70C">
      <w:start w:val="1"/>
      <w:numFmt w:val="bullet"/>
      <w:lvlText w:val=""/>
      <w:lvlJc w:val="left"/>
      <w:pPr>
        <w:ind w:left="2160" w:hanging="360"/>
      </w:pPr>
      <w:rPr>
        <w:rFonts w:ascii="Wingdings" w:hAnsi="Wingdings" w:hint="default"/>
      </w:rPr>
    </w:lvl>
    <w:lvl w:ilvl="3" w:tplc="E66C7F1A">
      <w:start w:val="1"/>
      <w:numFmt w:val="bullet"/>
      <w:lvlText w:val=""/>
      <w:lvlJc w:val="left"/>
      <w:pPr>
        <w:ind w:left="2880" w:hanging="360"/>
      </w:pPr>
      <w:rPr>
        <w:rFonts w:ascii="Symbol" w:hAnsi="Symbol" w:hint="default"/>
      </w:rPr>
    </w:lvl>
    <w:lvl w:ilvl="4" w:tplc="7F7EA220">
      <w:start w:val="1"/>
      <w:numFmt w:val="bullet"/>
      <w:lvlText w:val="o"/>
      <w:lvlJc w:val="left"/>
      <w:pPr>
        <w:ind w:left="3600" w:hanging="360"/>
      </w:pPr>
      <w:rPr>
        <w:rFonts w:ascii="Courier New" w:hAnsi="Courier New" w:hint="default"/>
      </w:rPr>
    </w:lvl>
    <w:lvl w:ilvl="5" w:tplc="1C40355C">
      <w:start w:val="1"/>
      <w:numFmt w:val="bullet"/>
      <w:lvlText w:val=""/>
      <w:lvlJc w:val="left"/>
      <w:pPr>
        <w:ind w:left="4320" w:hanging="360"/>
      </w:pPr>
      <w:rPr>
        <w:rFonts w:ascii="Wingdings" w:hAnsi="Wingdings" w:hint="default"/>
      </w:rPr>
    </w:lvl>
    <w:lvl w:ilvl="6" w:tplc="7B68CAE8">
      <w:start w:val="1"/>
      <w:numFmt w:val="bullet"/>
      <w:lvlText w:val=""/>
      <w:lvlJc w:val="left"/>
      <w:pPr>
        <w:ind w:left="5040" w:hanging="360"/>
      </w:pPr>
      <w:rPr>
        <w:rFonts w:ascii="Symbol" w:hAnsi="Symbol" w:hint="default"/>
      </w:rPr>
    </w:lvl>
    <w:lvl w:ilvl="7" w:tplc="BB32EED2">
      <w:start w:val="1"/>
      <w:numFmt w:val="bullet"/>
      <w:lvlText w:val="o"/>
      <w:lvlJc w:val="left"/>
      <w:pPr>
        <w:ind w:left="5760" w:hanging="360"/>
      </w:pPr>
      <w:rPr>
        <w:rFonts w:ascii="Courier New" w:hAnsi="Courier New" w:hint="default"/>
      </w:rPr>
    </w:lvl>
    <w:lvl w:ilvl="8" w:tplc="830E337C">
      <w:start w:val="1"/>
      <w:numFmt w:val="bullet"/>
      <w:lvlText w:val=""/>
      <w:lvlJc w:val="left"/>
      <w:pPr>
        <w:ind w:left="6480" w:hanging="360"/>
      </w:pPr>
      <w:rPr>
        <w:rFonts w:ascii="Wingdings" w:hAnsi="Wingdings" w:hint="default"/>
      </w:rPr>
    </w:lvl>
  </w:abstractNum>
  <w:abstractNum w:abstractNumId="16" w15:restartNumberingAfterBreak="0">
    <w:nsid w:val="62AE6611"/>
    <w:multiLevelType w:val="hybridMultilevel"/>
    <w:tmpl w:val="6DFCD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BD7124"/>
    <w:multiLevelType w:val="hybridMultilevel"/>
    <w:tmpl w:val="75AE0578"/>
    <w:lvl w:ilvl="0" w:tplc="2DA68EDC">
      <w:start w:val="1"/>
      <w:numFmt w:val="lowerLetter"/>
      <w:lvlText w:val="%1."/>
      <w:lvlJc w:val="left"/>
      <w:pPr>
        <w:ind w:left="720" w:hanging="360"/>
      </w:pPr>
    </w:lvl>
    <w:lvl w:ilvl="1" w:tplc="115A2178">
      <w:start w:val="1"/>
      <w:numFmt w:val="lowerLetter"/>
      <w:lvlText w:val="%2."/>
      <w:lvlJc w:val="left"/>
      <w:pPr>
        <w:ind w:left="1440" w:hanging="360"/>
      </w:pPr>
    </w:lvl>
    <w:lvl w:ilvl="2" w:tplc="40A212B2">
      <w:start w:val="1"/>
      <w:numFmt w:val="lowerRoman"/>
      <w:lvlText w:val="%3."/>
      <w:lvlJc w:val="right"/>
      <w:pPr>
        <w:ind w:left="2160" w:hanging="180"/>
      </w:pPr>
    </w:lvl>
    <w:lvl w:ilvl="3" w:tplc="96DC0B54">
      <w:start w:val="1"/>
      <w:numFmt w:val="decimal"/>
      <w:lvlText w:val="%4."/>
      <w:lvlJc w:val="left"/>
      <w:pPr>
        <w:ind w:left="2880" w:hanging="360"/>
      </w:pPr>
    </w:lvl>
    <w:lvl w:ilvl="4" w:tplc="E318CF5A">
      <w:start w:val="1"/>
      <w:numFmt w:val="lowerLetter"/>
      <w:lvlText w:val="%5."/>
      <w:lvlJc w:val="left"/>
      <w:pPr>
        <w:ind w:left="3600" w:hanging="360"/>
      </w:pPr>
    </w:lvl>
    <w:lvl w:ilvl="5" w:tplc="3E40A5EE">
      <w:start w:val="1"/>
      <w:numFmt w:val="lowerRoman"/>
      <w:lvlText w:val="%6."/>
      <w:lvlJc w:val="right"/>
      <w:pPr>
        <w:ind w:left="4320" w:hanging="180"/>
      </w:pPr>
    </w:lvl>
    <w:lvl w:ilvl="6" w:tplc="210E8048">
      <w:start w:val="1"/>
      <w:numFmt w:val="decimal"/>
      <w:lvlText w:val="%7."/>
      <w:lvlJc w:val="left"/>
      <w:pPr>
        <w:ind w:left="5040" w:hanging="360"/>
      </w:pPr>
    </w:lvl>
    <w:lvl w:ilvl="7" w:tplc="DB70DA7E">
      <w:start w:val="1"/>
      <w:numFmt w:val="lowerLetter"/>
      <w:lvlText w:val="%8."/>
      <w:lvlJc w:val="left"/>
      <w:pPr>
        <w:ind w:left="5760" w:hanging="360"/>
      </w:pPr>
    </w:lvl>
    <w:lvl w:ilvl="8" w:tplc="AD4CA6DC">
      <w:start w:val="1"/>
      <w:numFmt w:val="lowerRoman"/>
      <w:lvlText w:val="%9."/>
      <w:lvlJc w:val="right"/>
      <w:pPr>
        <w:ind w:left="6480" w:hanging="180"/>
      </w:pPr>
    </w:lvl>
  </w:abstractNum>
  <w:abstractNum w:abstractNumId="18" w15:restartNumberingAfterBreak="0">
    <w:nsid w:val="65C46219"/>
    <w:multiLevelType w:val="hybridMultilevel"/>
    <w:tmpl w:val="390E4330"/>
    <w:lvl w:ilvl="0" w:tplc="D5C8FC34">
      <w:start w:val="1"/>
      <w:numFmt w:val="bullet"/>
      <w:lvlText w:val=""/>
      <w:lvlJc w:val="left"/>
      <w:pPr>
        <w:ind w:left="720" w:hanging="360"/>
      </w:pPr>
      <w:rPr>
        <w:rFonts w:ascii="Symbol" w:hAnsi="Symbol" w:hint="default"/>
      </w:rPr>
    </w:lvl>
    <w:lvl w:ilvl="1" w:tplc="1058656C">
      <w:start w:val="1"/>
      <w:numFmt w:val="bullet"/>
      <w:lvlText w:val="o"/>
      <w:lvlJc w:val="left"/>
      <w:pPr>
        <w:ind w:left="1440" w:hanging="360"/>
      </w:pPr>
      <w:rPr>
        <w:rFonts w:ascii="Courier New" w:hAnsi="Courier New" w:hint="default"/>
      </w:rPr>
    </w:lvl>
    <w:lvl w:ilvl="2" w:tplc="80DC1DF2">
      <w:start w:val="1"/>
      <w:numFmt w:val="bullet"/>
      <w:lvlText w:val=""/>
      <w:lvlJc w:val="left"/>
      <w:pPr>
        <w:ind w:left="2160" w:hanging="360"/>
      </w:pPr>
      <w:rPr>
        <w:rFonts w:ascii="Wingdings" w:hAnsi="Wingdings" w:hint="default"/>
      </w:rPr>
    </w:lvl>
    <w:lvl w:ilvl="3" w:tplc="18085CEE">
      <w:start w:val="1"/>
      <w:numFmt w:val="bullet"/>
      <w:lvlText w:val=""/>
      <w:lvlJc w:val="left"/>
      <w:pPr>
        <w:ind w:left="2880" w:hanging="360"/>
      </w:pPr>
      <w:rPr>
        <w:rFonts w:ascii="Symbol" w:hAnsi="Symbol" w:hint="default"/>
      </w:rPr>
    </w:lvl>
    <w:lvl w:ilvl="4" w:tplc="A992D352">
      <w:start w:val="1"/>
      <w:numFmt w:val="bullet"/>
      <w:lvlText w:val="o"/>
      <w:lvlJc w:val="left"/>
      <w:pPr>
        <w:ind w:left="3600" w:hanging="360"/>
      </w:pPr>
      <w:rPr>
        <w:rFonts w:ascii="Courier New" w:hAnsi="Courier New" w:hint="default"/>
      </w:rPr>
    </w:lvl>
    <w:lvl w:ilvl="5" w:tplc="8ACE6F34">
      <w:start w:val="1"/>
      <w:numFmt w:val="bullet"/>
      <w:lvlText w:val=""/>
      <w:lvlJc w:val="left"/>
      <w:pPr>
        <w:ind w:left="4320" w:hanging="360"/>
      </w:pPr>
      <w:rPr>
        <w:rFonts w:ascii="Wingdings" w:hAnsi="Wingdings" w:hint="default"/>
      </w:rPr>
    </w:lvl>
    <w:lvl w:ilvl="6" w:tplc="9E407292">
      <w:start w:val="1"/>
      <w:numFmt w:val="bullet"/>
      <w:lvlText w:val=""/>
      <w:lvlJc w:val="left"/>
      <w:pPr>
        <w:ind w:left="5040" w:hanging="360"/>
      </w:pPr>
      <w:rPr>
        <w:rFonts w:ascii="Symbol" w:hAnsi="Symbol" w:hint="default"/>
      </w:rPr>
    </w:lvl>
    <w:lvl w:ilvl="7" w:tplc="B928AABA">
      <w:start w:val="1"/>
      <w:numFmt w:val="bullet"/>
      <w:lvlText w:val="o"/>
      <w:lvlJc w:val="left"/>
      <w:pPr>
        <w:ind w:left="5760" w:hanging="360"/>
      </w:pPr>
      <w:rPr>
        <w:rFonts w:ascii="Courier New" w:hAnsi="Courier New" w:hint="default"/>
      </w:rPr>
    </w:lvl>
    <w:lvl w:ilvl="8" w:tplc="5542380C">
      <w:start w:val="1"/>
      <w:numFmt w:val="bullet"/>
      <w:lvlText w:val=""/>
      <w:lvlJc w:val="left"/>
      <w:pPr>
        <w:ind w:left="6480" w:hanging="360"/>
      </w:pPr>
      <w:rPr>
        <w:rFonts w:ascii="Wingdings" w:hAnsi="Wingdings" w:hint="default"/>
      </w:rPr>
    </w:lvl>
  </w:abstractNum>
  <w:abstractNum w:abstractNumId="19" w15:restartNumberingAfterBreak="0">
    <w:nsid w:val="681655E8"/>
    <w:multiLevelType w:val="hybridMultilevel"/>
    <w:tmpl w:val="BBB0F6C6"/>
    <w:lvl w:ilvl="0" w:tplc="AC2C97FA">
      <w:start w:val="1"/>
      <w:numFmt w:val="decimal"/>
      <w:lvlText w:val="%1."/>
      <w:lvlJc w:val="left"/>
      <w:pPr>
        <w:ind w:left="720" w:hanging="360"/>
      </w:pPr>
    </w:lvl>
    <w:lvl w:ilvl="1" w:tplc="B88AFD1E">
      <w:start w:val="1"/>
      <w:numFmt w:val="lowerLetter"/>
      <w:lvlText w:val="%2."/>
      <w:lvlJc w:val="left"/>
      <w:pPr>
        <w:ind w:left="1440" w:hanging="360"/>
      </w:pPr>
    </w:lvl>
    <w:lvl w:ilvl="2" w:tplc="0A1EA6BE">
      <w:start w:val="1"/>
      <w:numFmt w:val="lowerRoman"/>
      <w:lvlText w:val="%3."/>
      <w:lvlJc w:val="right"/>
      <w:pPr>
        <w:ind w:left="2160" w:hanging="180"/>
      </w:pPr>
    </w:lvl>
    <w:lvl w:ilvl="3" w:tplc="7B4EBEE0">
      <w:start w:val="1"/>
      <w:numFmt w:val="decimal"/>
      <w:lvlText w:val="%4."/>
      <w:lvlJc w:val="left"/>
      <w:pPr>
        <w:ind w:left="2880" w:hanging="360"/>
      </w:pPr>
    </w:lvl>
    <w:lvl w:ilvl="4" w:tplc="076C0D80">
      <w:start w:val="1"/>
      <w:numFmt w:val="lowerLetter"/>
      <w:lvlText w:val="%5."/>
      <w:lvlJc w:val="left"/>
      <w:pPr>
        <w:ind w:left="3600" w:hanging="360"/>
      </w:pPr>
    </w:lvl>
    <w:lvl w:ilvl="5" w:tplc="4D82EEF4">
      <w:start w:val="1"/>
      <w:numFmt w:val="lowerRoman"/>
      <w:lvlText w:val="%6."/>
      <w:lvlJc w:val="right"/>
      <w:pPr>
        <w:ind w:left="4320" w:hanging="180"/>
      </w:pPr>
    </w:lvl>
    <w:lvl w:ilvl="6" w:tplc="A76EC252">
      <w:start w:val="1"/>
      <w:numFmt w:val="decimal"/>
      <w:lvlText w:val="%7."/>
      <w:lvlJc w:val="left"/>
      <w:pPr>
        <w:ind w:left="5040" w:hanging="360"/>
      </w:pPr>
    </w:lvl>
    <w:lvl w:ilvl="7" w:tplc="47FAD658">
      <w:start w:val="1"/>
      <w:numFmt w:val="lowerLetter"/>
      <w:lvlText w:val="%8."/>
      <w:lvlJc w:val="left"/>
      <w:pPr>
        <w:ind w:left="5760" w:hanging="360"/>
      </w:pPr>
    </w:lvl>
    <w:lvl w:ilvl="8" w:tplc="AD6ECF9A">
      <w:start w:val="1"/>
      <w:numFmt w:val="lowerRoman"/>
      <w:lvlText w:val="%9."/>
      <w:lvlJc w:val="right"/>
      <w:pPr>
        <w:ind w:left="6480" w:hanging="180"/>
      </w:pPr>
    </w:lvl>
  </w:abstractNum>
  <w:abstractNum w:abstractNumId="20" w15:restartNumberingAfterBreak="0">
    <w:nsid w:val="6F3349BC"/>
    <w:multiLevelType w:val="hybridMultilevel"/>
    <w:tmpl w:val="020E2AE0"/>
    <w:lvl w:ilvl="0" w:tplc="4950097C">
      <w:start w:val="1"/>
      <w:numFmt w:val="lowerLetter"/>
      <w:lvlText w:val="%1."/>
      <w:lvlJc w:val="left"/>
      <w:pPr>
        <w:ind w:left="720" w:hanging="360"/>
      </w:pPr>
    </w:lvl>
    <w:lvl w:ilvl="1" w:tplc="21146E86">
      <w:start w:val="1"/>
      <w:numFmt w:val="lowerLetter"/>
      <w:lvlText w:val="%2."/>
      <w:lvlJc w:val="left"/>
      <w:pPr>
        <w:ind w:left="1440" w:hanging="360"/>
      </w:pPr>
    </w:lvl>
    <w:lvl w:ilvl="2" w:tplc="A798E77E">
      <w:start w:val="1"/>
      <w:numFmt w:val="lowerRoman"/>
      <w:lvlText w:val="%3."/>
      <w:lvlJc w:val="right"/>
      <w:pPr>
        <w:ind w:left="2160" w:hanging="180"/>
      </w:pPr>
    </w:lvl>
    <w:lvl w:ilvl="3" w:tplc="81EA5C42">
      <w:start w:val="1"/>
      <w:numFmt w:val="decimal"/>
      <w:lvlText w:val="%4."/>
      <w:lvlJc w:val="left"/>
      <w:pPr>
        <w:ind w:left="2880" w:hanging="360"/>
      </w:pPr>
    </w:lvl>
    <w:lvl w:ilvl="4" w:tplc="A7D895DC">
      <w:start w:val="1"/>
      <w:numFmt w:val="lowerLetter"/>
      <w:lvlText w:val="%5."/>
      <w:lvlJc w:val="left"/>
      <w:pPr>
        <w:ind w:left="3600" w:hanging="360"/>
      </w:pPr>
    </w:lvl>
    <w:lvl w:ilvl="5" w:tplc="C58AC7F6">
      <w:start w:val="1"/>
      <w:numFmt w:val="lowerRoman"/>
      <w:lvlText w:val="%6."/>
      <w:lvlJc w:val="right"/>
      <w:pPr>
        <w:ind w:left="4320" w:hanging="180"/>
      </w:pPr>
    </w:lvl>
    <w:lvl w:ilvl="6" w:tplc="E6DAE0DC">
      <w:start w:val="1"/>
      <w:numFmt w:val="decimal"/>
      <w:lvlText w:val="%7."/>
      <w:lvlJc w:val="left"/>
      <w:pPr>
        <w:ind w:left="5040" w:hanging="360"/>
      </w:pPr>
    </w:lvl>
    <w:lvl w:ilvl="7" w:tplc="FFC83096">
      <w:start w:val="1"/>
      <w:numFmt w:val="lowerLetter"/>
      <w:lvlText w:val="%8."/>
      <w:lvlJc w:val="left"/>
      <w:pPr>
        <w:ind w:left="5760" w:hanging="360"/>
      </w:pPr>
    </w:lvl>
    <w:lvl w:ilvl="8" w:tplc="6E3C757E">
      <w:start w:val="1"/>
      <w:numFmt w:val="lowerRoman"/>
      <w:lvlText w:val="%9."/>
      <w:lvlJc w:val="right"/>
      <w:pPr>
        <w:ind w:left="6480" w:hanging="180"/>
      </w:pPr>
    </w:lvl>
  </w:abstractNum>
  <w:abstractNum w:abstractNumId="21" w15:restartNumberingAfterBreak="0">
    <w:nsid w:val="72FE5D9E"/>
    <w:multiLevelType w:val="hybridMultilevel"/>
    <w:tmpl w:val="9EDAAD48"/>
    <w:lvl w:ilvl="0" w:tplc="0D3067A2">
      <w:start w:val="1"/>
      <w:numFmt w:val="decimal"/>
      <w:lvlText w:val="%1."/>
      <w:lvlJc w:val="left"/>
      <w:pPr>
        <w:ind w:left="720" w:hanging="360"/>
      </w:pPr>
    </w:lvl>
    <w:lvl w:ilvl="1" w:tplc="3A3EBF10">
      <w:start w:val="1"/>
      <w:numFmt w:val="lowerLetter"/>
      <w:lvlText w:val="%2."/>
      <w:lvlJc w:val="left"/>
      <w:pPr>
        <w:ind w:left="1440" w:hanging="360"/>
      </w:pPr>
    </w:lvl>
    <w:lvl w:ilvl="2" w:tplc="5B509E0E">
      <w:start w:val="1"/>
      <w:numFmt w:val="lowerRoman"/>
      <w:lvlText w:val="%3."/>
      <w:lvlJc w:val="right"/>
      <w:pPr>
        <w:ind w:left="2160" w:hanging="180"/>
      </w:pPr>
    </w:lvl>
    <w:lvl w:ilvl="3" w:tplc="245A067C">
      <w:start w:val="1"/>
      <w:numFmt w:val="decimal"/>
      <w:lvlText w:val="%4."/>
      <w:lvlJc w:val="left"/>
      <w:pPr>
        <w:ind w:left="2880" w:hanging="360"/>
      </w:pPr>
    </w:lvl>
    <w:lvl w:ilvl="4" w:tplc="454E5452">
      <w:start w:val="1"/>
      <w:numFmt w:val="lowerLetter"/>
      <w:lvlText w:val="%5."/>
      <w:lvlJc w:val="left"/>
      <w:pPr>
        <w:ind w:left="3600" w:hanging="360"/>
      </w:pPr>
    </w:lvl>
    <w:lvl w:ilvl="5" w:tplc="65665880">
      <w:start w:val="1"/>
      <w:numFmt w:val="lowerRoman"/>
      <w:lvlText w:val="%6."/>
      <w:lvlJc w:val="right"/>
      <w:pPr>
        <w:ind w:left="4320" w:hanging="180"/>
      </w:pPr>
    </w:lvl>
    <w:lvl w:ilvl="6" w:tplc="90FA2E64">
      <w:start w:val="1"/>
      <w:numFmt w:val="decimal"/>
      <w:lvlText w:val="%7."/>
      <w:lvlJc w:val="left"/>
      <w:pPr>
        <w:ind w:left="5040" w:hanging="360"/>
      </w:pPr>
    </w:lvl>
    <w:lvl w:ilvl="7" w:tplc="FFA026BE">
      <w:start w:val="1"/>
      <w:numFmt w:val="lowerLetter"/>
      <w:lvlText w:val="%8."/>
      <w:lvlJc w:val="left"/>
      <w:pPr>
        <w:ind w:left="5760" w:hanging="360"/>
      </w:pPr>
    </w:lvl>
    <w:lvl w:ilvl="8" w:tplc="C08E870C">
      <w:start w:val="1"/>
      <w:numFmt w:val="lowerRoman"/>
      <w:lvlText w:val="%9."/>
      <w:lvlJc w:val="right"/>
      <w:pPr>
        <w:ind w:left="6480" w:hanging="180"/>
      </w:pPr>
    </w:lvl>
  </w:abstractNum>
  <w:abstractNum w:abstractNumId="22" w15:restartNumberingAfterBreak="0">
    <w:nsid w:val="749D04E5"/>
    <w:multiLevelType w:val="hybridMultilevel"/>
    <w:tmpl w:val="09520D76"/>
    <w:lvl w:ilvl="0" w:tplc="FFFFFFFF">
      <w:start w:val="1"/>
      <w:numFmt w:val="bullet"/>
      <w:lvlText w:val=""/>
      <w:lvlJc w:val="left"/>
      <w:pPr>
        <w:ind w:left="720" w:hanging="360"/>
      </w:pPr>
      <w:rPr>
        <w:rFonts w:ascii="Symbol" w:hAnsi="Symbol" w:hint="default"/>
      </w:rPr>
    </w:lvl>
    <w:lvl w:ilvl="1" w:tplc="15AA9DC8">
      <w:start w:val="1"/>
      <w:numFmt w:val="bullet"/>
      <w:lvlText w:val="o"/>
      <w:lvlJc w:val="left"/>
      <w:pPr>
        <w:ind w:left="1440" w:hanging="360"/>
      </w:pPr>
      <w:rPr>
        <w:rFonts w:ascii="Courier New" w:hAnsi="Courier New" w:hint="default"/>
      </w:rPr>
    </w:lvl>
    <w:lvl w:ilvl="2" w:tplc="97FE71C6">
      <w:start w:val="1"/>
      <w:numFmt w:val="bullet"/>
      <w:lvlText w:val=""/>
      <w:lvlJc w:val="left"/>
      <w:pPr>
        <w:ind w:left="2160" w:hanging="360"/>
      </w:pPr>
      <w:rPr>
        <w:rFonts w:ascii="Wingdings" w:hAnsi="Wingdings" w:hint="default"/>
      </w:rPr>
    </w:lvl>
    <w:lvl w:ilvl="3" w:tplc="580C2352">
      <w:start w:val="1"/>
      <w:numFmt w:val="bullet"/>
      <w:lvlText w:val=""/>
      <w:lvlJc w:val="left"/>
      <w:pPr>
        <w:ind w:left="2880" w:hanging="360"/>
      </w:pPr>
      <w:rPr>
        <w:rFonts w:ascii="Symbol" w:hAnsi="Symbol" w:hint="default"/>
      </w:rPr>
    </w:lvl>
    <w:lvl w:ilvl="4" w:tplc="82CEAAF6">
      <w:start w:val="1"/>
      <w:numFmt w:val="bullet"/>
      <w:lvlText w:val="o"/>
      <w:lvlJc w:val="left"/>
      <w:pPr>
        <w:ind w:left="3600" w:hanging="360"/>
      </w:pPr>
      <w:rPr>
        <w:rFonts w:ascii="Courier New" w:hAnsi="Courier New" w:hint="default"/>
      </w:rPr>
    </w:lvl>
    <w:lvl w:ilvl="5" w:tplc="1C24EF64">
      <w:start w:val="1"/>
      <w:numFmt w:val="bullet"/>
      <w:lvlText w:val=""/>
      <w:lvlJc w:val="left"/>
      <w:pPr>
        <w:ind w:left="4320" w:hanging="360"/>
      </w:pPr>
      <w:rPr>
        <w:rFonts w:ascii="Wingdings" w:hAnsi="Wingdings" w:hint="default"/>
      </w:rPr>
    </w:lvl>
    <w:lvl w:ilvl="6" w:tplc="5094BE9E">
      <w:start w:val="1"/>
      <w:numFmt w:val="bullet"/>
      <w:lvlText w:val=""/>
      <w:lvlJc w:val="left"/>
      <w:pPr>
        <w:ind w:left="5040" w:hanging="360"/>
      </w:pPr>
      <w:rPr>
        <w:rFonts w:ascii="Symbol" w:hAnsi="Symbol" w:hint="default"/>
      </w:rPr>
    </w:lvl>
    <w:lvl w:ilvl="7" w:tplc="32F0AE8E">
      <w:start w:val="1"/>
      <w:numFmt w:val="bullet"/>
      <w:lvlText w:val="o"/>
      <w:lvlJc w:val="left"/>
      <w:pPr>
        <w:ind w:left="5760" w:hanging="360"/>
      </w:pPr>
      <w:rPr>
        <w:rFonts w:ascii="Courier New" w:hAnsi="Courier New" w:hint="default"/>
      </w:rPr>
    </w:lvl>
    <w:lvl w:ilvl="8" w:tplc="20863B16">
      <w:start w:val="1"/>
      <w:numFmt w:val="bullet"/>
      <w:lvlText w:val=""/>
      <w:lvlJc w:val="left"/>
      <w:pPr>
        <w:ind w:left="6480" w:hanging="360"/>
      </w:pPr>
      <w:rPr>
        <w:rFonts w:ascii="Wingdings" w:hAnsi="Wingdings" w:hint="default"/>
      </w:rPr>
    </w:lvl>
  </w:abstractNum>
  <w:abstractNum w:abstractNumId="23" w15:restartNumberingAfterBreak="0">
    <w:nsid w:val="7748553E"/>
    <w:multiLevelType w:val="hybridMultilevel"/>
    <w:tmpl w:val="D6EEE0EA"/>
    <w:lvl w:ilvl="0" w:tplc="F93896A6">
      <w:start w:val="1"/>
      <w:numFmt w:val="bullet"/>
      <w:lvlText w:val=""/>
      <w:lvlJc w:val="left"/>
      <w:pPr>
        <w:ind w:left="720" w:hanging="360"/>
      </w:pPr>
      <w:rPr>
        <w:rFonts w:ascii="Symbol" w:hAnsi="Symbol" w:hint="default"/>
      </w:rPr>
    </w:lvl>
    <w:lvl w:ilvl="1" w:tplc="FCCCD5D8">
      <w:start w:val="1"/>
      <w:numFmt w:val="bullet"/>
      <w:lvlText w:val=""/>
      <w:lvlJc w:val="left"/>
      <w:pPr>
        <w:ind w:left="1440" w:hanging="360"/>
      </w:pPr>
      <w:rPr>
        <w:rFonts w:ascii="Symbol" w:hAnsi="Symbol" w:hint="default"/>
      </w:rPr>
    </w:lvl>
    <w:lvl w:ilvl="2" w:tplc="3E3C1328">
      <w:start w:val="1"/>
      <w:numFmt w:val="bullet"/>
      <w:lvlText w:val=""/>
      <w:lvlJc w:val="left"/>
      <w:pPr>
        <w:ind w:left="2160" w:hanging="360"/>
      </w:pPr>
      <w:rPr>
        <w:rFonts w:ascii="Wingdings" w:hAnsi="Wingdings" w:hint="default"/>
      </w:rPr>
    </w:lvl>
    <w:lvl w:ilvl="3" w:tplc="4B685ACA">
      <w:start w:val="1"/>
      <w:numFmt w:val="bullet"/>
      <w:lvlText w:val=""/>
      <w:lvlJc w:val="left"/>
      <w:pPr>
        <w:ind w:left="2880" w:hanging="360"/>
      </w:pPr>
      <w:rPr>
        <w:rFonts w:ascii="Symbol" w:hAnsi="Symbol" w:hint="default"/>
      </w:rPr>
    </w:lvl>
    <w:lvl w:ilvl="4" w:tplc="7894576C">
      <w:start w:val="1"/>
      <w:numFmt w:val="bullet"/>
      <w:lvlText w:val="o"/>
      <w:lvlJc w:val="left"/>
      <w:pPr>
        <w:ind w:left="3600" w:hanging="360"/>
      </w:pPr>
      <w:rPr>
        <w:rFonts w:ascii="Courier New" w:hAnsi="Courier New" w:hint="default"/>
      </w:rPr>
    </w:lvl>
    <w:lvl w:ilvl="5" w:tplc="33107220">
      <w:start w:val="1"/>
      <w:numFmt w:val="bullet"/>
      <w:lvlText w:val=""/>
      <w:lvlJc w:val="left"/>
      <w:pPr>
        <w:ind w:left="4320" w:hanging="360"/>
      </w:pPr>
      <w:rPr>
        <w:rFonts w:ascii="Wingdings" w:hAnsi="Wingdings" w:hint="default"/>
      </w:rPr>
    </w:lvl>
    <w:lvl w:ilvl="6" w:tplc="BDAE4ABE">
      <w:start w:val="1"/>
      <w:numFmt w:val="bullet"/>
      <w:lvlText w:val=""/>
      <w:lvlJc w:val="left"/>
      <w:pPr>
        <w:ind w:left="5040" w:hanging="360"/>
      </w:pPr>
      <w:rPr>
        <w:rFonts w:ascii="Symbol" w:hAnsi="Symbol" w:hint="default"/>
      </w:rPr>
    </w:lvl>
    <w:lvl w:ilvl="7" w:tplc="CF14E91A">
      <w:start w:val="1"/>
      <w:numFmt w:val="bullet"/>
      <w:lvlText w:val="o"/>
      <w:lvlJc w:val="left"/>
      <w:pPr>
        <w:ind w:left="5760" w:hanging="360"/>
      </w:pPr>
      <w:rPr>
        <w:rFonts w:ascii="Courier New" w:hAnsi="Courier New" w:hint="default"/>
      </w:rPr>
    </w:lvl>
    <w:lvl w:ilvl="8" w:tplc="1C88DDCC">
      <w:start w:val="1"/>
      <w:numFmt w:val="bullet"/>
      <w:lvlText w:val=""/>
      <w:lvlJc w:val="left"/>
      <w:pPr>
        <w:ind w:left="6480" w:hanging="360"/>
      </w:pPr>
      <w:rPr>
        <w:rFonts w:ascii="Wingdings" w:hAnsi="Wingdings" w:hint="default"/>
      </w:rPr>
    </w:lvl>
  </w:abstractNum>
  <w:abstractNum w:abstractNumId="24" w15:restartNumberingAfterBreak="0">
    <w:nsid w:val="78FE6CB2"/>
    <w:multiLevelType w:val="hybridMultilevel"/>
    <w:tmpl w:val="61EE8220"/>
    <w:lvl w:ilvl="0" w:tplc="6F36FC3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791464A2">
      <w:start w:val="1"/>
      <w:numFmt w:val="bullet"/>
      <w:lvlText w:val=""/>
      <w:lvlJc w:val="left"/>
      <w:pPr>
        <w:ind w:left="2160" w:hanging="360"/>
      </w:pPr>
      <w:rPr>
        <w:rFonts w:ascii="Wingdings" w:hAnsi="Wingdings" w:hint="default"/>
      </w:rPr>
    </w:lvl>
    <w:lvl w:ilvl="3" w:tplc="2E2007CE">
      <w:start w:val="1"/>
      <w:numFmt w:val="bullet"/>
      <w:lvlText w:val=""/>
      <w:lvlJc w:val="left"/>
      <w:pPr>
        <w:ind w:left="2880" w:hanging="360"/>
      </w:pPr>
      <w:rPr>
        <w:rFonts w:ascii="Symbol" w:hAnsi="Symbol" w:hint="default"/>
      </w:rPr>
    </w:lvl>
    <w:lvl w:ilvl="4" w:tplc="B086B0BE">
      <w:start w:val="1"/>
      <w:numFmt w:val="bullet"/>
      <w:lvlText w:val="o"/>
      <w:lvlJc w:val="left"/>
      <w:pPr>
        <w:ind w:left="3600" w:hanging="360"/>
      </w:pPr>
      <w:rPr>
        <w:rFonts w:ascii="Courier New" w:hAnsi="Courier New" w:hint="default"/>
      </w:rPr>
    </w:lvl>
    <w:lvl w:ilvl="5" w:tplc="EF60DF5E">
      <w:start w:val="1"/>
      <w:numFmt w:val="bullet"/>
      <w:lvlText w:val=""/>
      <w:lvlJc w:val="left"/>
      <w:pPr>
        <w:ind w:left="4320" w:hanging="360"/>
      </w:pPr>
      <w:rPr>
        <w:rFonts w:ascii="Wingdings" w:hAnsi="Wingdings" w:hint="default"/>
      </w:rPr>
    </w:lvl>
    <w:lvl w:ilvl="6" w:tplc="D30E3EDC">
      <w:start w:val="1"/>
      <w:numFmt w:val="bullet"/>
      <w:lvlText w:val=""/>
      <w:lvlJc w:val="left"/>
      <w:pPr>
        <w:ind w:left="5040" w:hanging="360"/>
      </w:pPr>
      <w:rPr>
        <w:rFonts w:ascii="Symbol" w:hAnsi="Symbol" w:hint="default"/>
      </w:rPr>
    </w:lvl>
    <w:lvl w:ilvl="7" w:tplc="D76A7572">
      <w:start w:val="1"/>
      <w:numFmt w:val="bullet"/>
      <w:lvlText w:val="o"/>
      <w:lvlJc w:val="left"/>
      <w:pPr>
        <w:ind w:left="5760" w:hanging="360"/>
      </w:pPr>
      <w:rPr>
        <w:rFonts w:ascii="Courier New" w:hAnsi="Courier New" w:hint="default"/>
      </w:rPr>
    </w:lvl>
    <w:lvl w:ilvl="8" w:tplc="2C423C30">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3"/>
  </w:num>
  <w:num w:numId="4">
    <w:abstractNumId w:val="20"/>
  </w:num>
  <w:num w:numId="5">
    <w:abstractNumId w:val="19"/>
  </w:num>
  <w:num w:numId="6">
    <w:abstractNumId w:val="17"/>
  </w:num>
  <w:num w:numId="7">
    <w:abstractNumId w:val="22"/>
  </w:num>
  <w:num w:numId="8">
    <w:abstractNumId w:val="0"/>
  </w:num>
  <w:num w:numId="9">
    <w:abstractNumId w:val="15"/>
  </w:num>
  <w:num w:numId="10">
    <w:abstractNumId w:val="10"/>
  </w:num>
  <w:num w:numId="11">
    <w:abstractNumId w:val="11"/>
  </w:num>
  <w:num w:numId="12">
    <w:abstractNumId w:val="7"/>
  </w:num>
  <w:num w:numId="13">
    <w:abstractNumId w:val="23"/>
  </w:num>
  <w:num w:numId="14">
    <w:abstractNumId w:val="9"/>
  </w:num>
  <w:num w:numId="15">
    <w:abstractNumId w:val="21"/>
  </w:num>
  <w:num w:numId="16">
    <w:abstractNumId w:val="2"/>
  </w:num>
  <w:num w:numId="17">
    <w:abstractNumId w:val="18"/>
  </w:num>
  <w:num w:numId="18">
    <w:abstractNumId w:val="8"/>
  </w:num>
  <w:num w:numId="19">
    <w:abstractNumId w:val="24"/>
  </w:num>
  <w:num w:numId="20">
    <w:abstractNumId w:val="12"/>
  </w:num>
  <w:num w:numId="21">
    <w:abstractNumId w:val="6"/>
  </w:num>
  <w:num w:numId="22">
    <w:abstractNumId w:val="16"/>
  </w:num>
  <w:num w:numId="23">
    <w:abstractNumId w:val="3"/>
  </w:num>
  <w:num w:numId="24">
    <w:abstractNumId w:val="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9C"/>
    <w:rsid w:val="00021FF4"/>
    <w:rsid w:val="000E0D65"/>
    <w:rsid w:val="00104F80"/>
    <w:rsid w:val="00182988"/>
    <w:rsid w:val="001900AD"/>
    <w:rsid w:val="00197016"/>
    <w:rsid w:val="001A3E6F"/>
    <w:rsid w:val="001D5794"/>
    <w:rsid w:val="002030F2"/>
    <w:rsid w:val="003B6587"/>
    <w:rsid w:val="003F2E5A"/>
    <w:rsid w:val="00413FAB"/>
    <w:rsid w:val="00425D82"/>
    <w:rsid w:val="0043217A"/>
    <w:rsid w:val="004A7FDC"/>
    <w:rsid w:val="00514C96"/>
    <w:rsid w:val="0055317E"/>
    <w:rsid w:val="0059753F"/>
    <w:rsid w:val="006103B6"/>
    <w:rsid w:val="006F7EDD"/>
    <w:rsid w:val="00704701"/>
    <w:rsid w:val="0075392D"/>
    <w:rsid w:val="007A3E1D"/>
    <w:rsid w:val="007F538A"/>
    <w:rsid w:val="007F625A"/>
    <w:rsid w:val="00820FA6"/>
    <w:rsid w:val="0082533D"/>
    <w:rsid w:val="008F06EF"/>
    <w:rsid w:val="009532CD"/>
    <w:rsid w:val="009C1EC8"/>
    <w:rsid w:val="009E6F54"/>
    <w:rsid w:val="00B44231"/>
    <w:rsid w:val="00BC5662"/>
    <w:rsid w:val="00C64F53"/>
    <w:rsid w:val="00CA25F9"/>
    <w:rsid w:val="00D528F8"/>
    <w:rsid w:val="00D644D1"/>
    <w:rsid w:val="00E30D9C"/>
    <w:rsid w:val="00E5747F"/>
    <w:rsid w:val="00EE72E6"/>
    <w:rsid w:val="00FB759A"/>
    <w:rsid w:val="02973618"/>
    <w:rsid w:val="06AEAB0D"/>
    <w:rsid w:val="099C071F"/>
    <w:rsid w:val="0C1968E6"/>
    <w:rsid w:val="0D5B2F1F"/>
    <w:rsid w:val="1021B35F"/>
    <w:rsid w:val="188D6800"/>
    <w:rsid w:val="2B71DE1D"/>
    <w:rsid w:val="2C69E90D"/>
    <w:rsid w:val="3BABD0A7"/>
    <w:rsid w:val="3D0BDEA0"/>
    <w:rsid w:val="3FE8BE0B"/>
    <w:rsid w:val="433F3D2C"/>
    <w:rsid w:val="4632EC53"/>
    <w:rsid w:val="4AB31D12"/>
    <w:rsid w:val="4C50856D"/>
    <w:rsid w:val="50B741B1"/>
    <w:rsid w:val="57C615D3"/>
    <w:rsid w:val="6783CB02"/>
    <w:rsid w:val="6CB3919C"/>
    <w:rsid w:val="77A7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0FFEF"/>
  <w15:docId w15:val="{904393B8-F890-4AD1-9EF7-BD215F72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D9C"/>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F6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25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2533D"/>
    <w:rPr>
      <w:b/>
      <w:bCs/>
    </w:rPr>
  </w:style>
  <w:style w:type="character" w:customStyle="1" w:styleId="CommentSubjectChar">
    <w:name w:val="Comment Subject Char"/>
    <w:basedOn w:val="CommentTextChar"/>
    <w:link w:val="CommentSubject"/>
    <w:uiPriority w:val="99"/>
    <w:semiHidden/>
    <w:rsid w:val="0082533D"/>
    <w:rPr>
      <w:b/>
      <w:bCs/>
      <w:sz w:val="20"/>
      <w:szCs w:val="20"/>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494791">
      <w:bodyDiv w:val="1"/>
      <w:marLeft w:val="0"/>
      <w:marRight w:val="0"/>
      <w:marTop w:val="0"/>
      <w:marBottom w:val="0"/>
      <w:divBdr>
        <w:top w:val="none" w:sz="0" w:space="0" w:color="auto"/>
        <w:left w:val="none" w:sz="0" w:space="0" w:color="auto"/>
        <w:bottom w:val="none" w:sz="0" w:space="0" w:color="auto"/>
        <w:right w:val="none" w:sz="0" w:space="0" w:color="auto"/>
      </w:divBdr>
    </w:div>
    <w:div w:id="534654570">
      <w:bodyDiv w:val="1"/>
      <w:marLeft w:val="0"/>
      <w:marRight w:val="0"/>
      <w:marTop w:val="0"/>
      <w:marBottom w:val="0"/>
      <w:divBdr>
        <w:top w:val="none" w:sz="0" w:space="0" w:color="auto"/>
        <w:left w:val="none" w:sz="0" w:space="0" w:color="auto"/>
        <w:bottom w:val="none" w:sz="0" w:space="0" w:color="auto"/>
        <w:right w:val="none" w:sz="0" w:space="0" w:color="auto"/>
      </w:divBdr>
    </w:div>
    <w:div w:id="103607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dc7f1fc528f14623"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2163</TotalTime>
  <Pages>5</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Skanska USA Inc.</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Vulin, Ante</dc:creator>
  <cp:keywords/>
  <dc:description/>
  <cp:lastModifiedBy>Reszetar, Victoria</cp:lastModifiedBy>
  <cp:revision>40</cp:revision>
  <dcterms:created xsi:type="dcterms:W3CDTF">2018-11-20T23:03:00Z</dcterms:created>
  <dcterms:modified xsi:type="dcterms:W3CDTF">2019-02-04T00:41:00Z</dcterms:modified>
</cp:coreProperties>
</file>